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江西师范高等专科学校2019年公开招聘硕士研究生报名登记表</w:t>
      </w:r>
    </w:p>
    <w:p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55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教育本科学历及学位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教育硕士学历及学位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取得的专业技术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是否符合岗位要求及条件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5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137" w:firstLineChars="4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已仔细阅读《江西师范高等专科学校2019年公开招聘全日制硕士研究生公告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spacing w:beforeLines="50" w:line="40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审查人：            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ascii="仿宋_GB2312" w:hAnsi="宋体" w:eastAsia="仿宋_GB2312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注：此表双面打印，应届毕业生在全日制普通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高等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教育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硕士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学历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及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学位栏中注明。</w:t>
      </w:r>
      <w:bookmarkEnd w:id="0"/>
    </w:p>
    <w:p>
      <w:pPr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525F"/>
    <w:rsid w:val="007A70F5"/>
    <w:rsid w:val="00886406"/>
    <w:rsid w:val="00F16C83"/>
    <w:rsid w:val="0C2C11D9"/>
    <w:rsid w:val="14167CA5"/>
    <w:rsid w:val="2055675A"/>
    <w:rsid w:val="32B926F8"/>
    <w:rsid w:val="3419525F"/>
    <w:rsid w:val="48805112"/>
    <w:rsid w:val="59591B1C"/>
    <w:rsid w:val="6C820C69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83</Words>
  <Characters>479</Characters>
  <Lines>3</Lines>
  <Paragraphs>1</Paragraphs>
  <TotalTime>4</TotalTime>
  <ScaleCrop>false</ScaleCrop>
  <LinksUpToDate>false</LinksUpToDate>
  <CharactersWithSpaces>561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2018-06-15T04:43:00Z</dcterms:created>
  <dc:creator>浮生若茶</dc:creator>
  <cp:lastModifiedBy>酒酒</cp:lastModifiedBy>
  <dcterms:modified xsi:type="dcterms:W3CDTF">2019-11-06T01:38:19Z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