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7F" w:rsidRPr="0022107F" w:rsidRDefault="0022107F" w:rsidP="0022107F">
      <w:pPr>
        <w:widowControl/>
        <w:spacing w:line="480" w:lineRule="atLeast"/>
        <w:ind w:left="300" w:right="300" w:firstLine="132"/>
        <w:jc w:val="left"/>
        <w:rPr>
          <w:rFonts w:ascii="微软雅黑" w:eastAsia="微软雅黑" w:hAnsi="微软雅黑" w:cs="宋体"/>
          <w:color w:val="000000"/>
          <w:kern w:val="0"/>
          <w:sz w:val="17"/>
          <w:szCs w:val="17"/>
        </w:rPr>
      </w:pPr>
      <w:r w:rsidRPr="0022107F">
        <w:rPr>
          <w:rFonts w:ascii="方正黑体_GBK" w:eastAsia="方正黑体_GBK" w:hAnsi="微软雅黑" w:cs="宋体" w:hint="eastAsia"/>
          <w:color w:val="000000"/>
          <w:kern w:val="0"/>
          <w:sz w:val="25"/>
          <w:szCs w:val="25"/>
        </w:rPr>
        <w:t>附件</w:t>
      </w:r>
      <w:r w:rsidRPr="0022107F">
        <w:rPr>
          <w:rFonts w:ascii="Times New Roman" w:eastAsia="微软雅黑" w:hAnsi="Times New Roman" w:cs="Times New Roman"/>
          <w:color w:val="000000"/>
          <w:kern w:val="0"/>
          <w:sz w:val="25"/>
          <w:szCs w:val="25"/>
        </w:rPr>
        <w:t>1</w:t>
      </w:r>
    </w:p>
    <w:p w:rsidR="0022107F" w:rsidRPr="0022107F" w:rsidRDefault="0022107F" w:rsidP="0022107F">
      <w:pPr>
        <w:widowControl/>
        <w:spacing w:line="444" w:lineRule="atLeast"/>
        <w:ind w:left="300" w:right="300"/>
        <w:jc w:val="center"/>
        <w:rPr>
          <w:rFonts w:ascii="微软雅黑" w:eastAsia="微软雅黑" w:hAnsi="微软雅黑" w:cs="宋体" w:hint="eastAsia"/>
          <w:color w:val="000000"/>
          <w:kern w:val="0"/>
          <w:sz w:val="17"/>
          <w:szCs w:val="17"/>
        </w:rPr>
      </w:pPr>
      <w:r w:rsidRPr="0022107F">
        <w:rPr>
          <w:rFonts w:ascii="方正小标宋_GBK" w:eastAsia="方正小标宋_GBK" w:hAnsi="微软雅黑" w:cs="宋体" w:hint="eastAsia"/>
          <w:color w:val="000000"/>
          <w:kern w:val="0"/>
          <w:sz w:val="35"/>
          <w:szCs w:val="35"/>
        </w:rPr>
        <w:t>开州区2019基层医疗卫生机构紧缺实用专业技术人员</w:t>
      </w:r>
    </w:p>
    <w:p w:rsidR="0022107F" w:rsidRPr="0022107F" w:rsidRDefault="0022107F" w:rsidP="0022107F">
      <w:pPr>
        <w:widowControl/>
        <w:spacing w:line="444" w:lineRule="atLeast"/>
        <w:ind w:left="300" w:right="300"/>
        <w:jc w:val="center"/>
        <w:rPr>
          <w:rFonts w:ascii="微软雅黑" w:eastAsia="微软雅黑" w:hAnsi="微软雅黑" w:cs="宋体" w:hint="eastAsia"/>
          <w:color w:val="000000"/>
          <w:kern w:val="0"/>
          <w:sz w:val="17"/>
          <w:szCs w:val="17"/>
        </w:rPr>
      </w:pPr>
      <w:r w:rsidRPr="0022107F">
        <w:rPr>
          <w:rFonts w:ascii="方正小标宋_GBK" w:eastAsia="方正小标宋_GBK" w:hAnsi="微软雅黑" w:cs="宋体" w:hint="eastAsia"/>
          <w:color w:val="000000"/>
          <w:kern w:val="0"/>
          <w:sz w:val="35"/>
          <w:szCs w:val="35"/>
        </w:rPr>
        <w:t>公开考核招聘岗位情况一览表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2"/>
        <w:gridCol w:w="238"/>
        <w:gridCol w:w="1807"/>
        <w:gridCol w:w="438"/>
        <w:gridCol w:w="303"/>
        <w:gridCol w:w="234"/>
        <w:gridCol w:w="505"/>
        <w:gridCol w:w="697"/>
        <w:gridCol w:w="1193"/>
        <w:gridCol w:w="234"/>
        <w:gridCol w:w="1398"/>
        <w:gridCol w:w="449"/>
        <w:gridCol w:w="618"/>
      </w:tblGrid>
      <w:tr w:rsidR="0022107F" w:rsidRPr="0022107F" w:rsidTr="0022107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区县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招聘单位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岗位名称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岗位类别及等级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招聘名额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招聘条件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报名及联系方式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考试考核时间、地点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备注</w:t>
            </w:r>
          </w:p>
        </w:tc>
      </w:tr>
      <w:tr w:rsidR="0022107F" w:rsidRPr="0022107F" w:rsidTr="002210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学历（学位）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职称及执业（职业）资格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其他条件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22107F" w:rsidRPr="0022107F" w:rsidTr="0022107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开州区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云枫街道卫生服务中心（1名）、赵家街道社区卫生服务中心（1名）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中医医师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专技13级及以上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全日制普通高校大专及以上学历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中医学类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须取得与岗位相对应的执业助理医师及以上资格。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现场报名报名地点开州区卫生健康委3楼会议室（319室）；</w:t>
            </w: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br/>
              <w:t>联系方式：杨老师（电话：85920105）</w:t>
            </w:r>
            <w:r w:rsidRPr="0022107F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22107F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22107F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待定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由应聘人员按照其总成绩由高到低依次选择招聘单位。</w:t>
            </w:r>
          </w:p>
        </w:tc>
      </w:tr>
      <w:tr w:rsidR="0022107F" w:rsidRPr="0022107F" w:rsidTr="002210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镇东街道社区卫生服务中心（1名）、白鹤街道社区卫生服务中心（1名）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公共卫生医师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专技13级及以上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全日制普通高校大专及以上学历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预防医学、妇幼保健医学、卫生监督、公共卫生管理、卫生信息管理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待定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由应聘人员按照其总成绩由高到低依次选择招聘单位。</w:t>
            </w:r>
          </w:p>
        </w:tc>
      </w:tr>
      <w:tr w:rsidR="0022107F" w:rsidRPr="0022107F" w:rsidTr="002210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文峰街道社区卫生服务中心（1名）、临江镇中心卫生院（2名）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临床医师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专技12级及以上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全日制普通高校大专及以上学历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临床医学类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须取得与岗位相对应的执业医师及以上资格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待定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由应聘人员按照其总成绩由高到低依次选择招聘单位。</w:t>
            </w:r>
          </w:p>
        </w:tc>
      </w:tr>
      <w:tr w:rsidR="0022107F" w:rsidRPr="0022107F" w:rsidTr="002210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白鹤街道社区卫生服务中心（1名）、岳溪镇中心卫生院（1名）、敦好镇中心卫生院（1名）、</w:t>
            </w: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渠口镇卫生院（1名）、麻柳乡卫生院（1名）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影像医师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专技13级</w:t>
            </w: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全日制普通高校大</w:t>
            </w: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专及以上学历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医学影像技术、医学影像、医学</w:t>
            </w: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影像学、医学影像工程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取得执业助理医师及以上资格，注册执业范围为医学影像</w:t>
            </w: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和放射治疗专业的，学历可放宽至国民教育专科。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待定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由应聘人员按照其总成绩由</w:t>
            </w: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高到低依次选择招聘单位。</w:t>
            </w:r>
          </w:p>
        </w:tc>
      </w:tr>
      <w:tr w:rsidR="0022107F" w:rsidRPr="0022107F" w:rsidTr="002210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汉丰街道社区卫生服务中心（1名）、赵家街道社区卫生服务中心（1名）、长沙镇中心卫生院（1名）、温泉镇中心卫生院（1名）、九龙山镇中心卫生院（1名）、金峰镇卫生院（1名）、厚坝镇卫生院（1名）、巫山镇卫生院（1名）、南门镇卫生院（1名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药学岗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专技13级及以上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全日制普通高校大专及以上学历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药学、药剂学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须取得药（剂）士及及以上资格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现场报名报名地点开州区卫生健康委3楼会议室（319室）；</w:t>
            </w: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br/>
              <w:t>联系方式：杨老师（电话：85920105）。</w:t>
            </w:r>
            <w:r w:rsidRPr="0022107F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22107F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22107F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待定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由应聘人员按照其总成绩由高到低依次选择招聘单位。</w:t>
            </w:r>
          </w:p>
        </w:tc>
      </w:tr>
      <w:tr w:rsidR="0022107F" w:rsidRPr="0022107F" w:rsidTr="002210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白鹤街道社区卫生服务中心（1名）、中和镇中心卫生院（1名）、敦好镇中心卫生院（1名）、郭家镇卫生院（1名）、厚坝镇卫生院（1名）、河堰镇中心卫生院（2名）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临床医师1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专技13级及以上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全日普通高校大专及以上学历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临床医学类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须取得与岗位相对应的执业助理医师及以上资格。未取得与岗位相对应的执业助理医师及以上资格的，须具有临床医学类本科及以上学历。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待定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由应聘人员按照其总成绩由高到低依次选择招聘单位。</w:t>
            </w:r>
          </w:p>
        </w:tc>
      </w:tr>
      <w:tr w:rsidR="0022107F" w:rsidRPr="0022107F" w:rsidTr="002210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渠口镇卫生院（1名）、天和镇卫生院（1名）、义和镇卫生院（1名）、满月乡卫生院（1名）、白泉乡卫生院（1名）、紫水乡卫生院（1名）、关面乡卫生院（1名）、五通乡卫生院（1名）、麻柳乡卫生院（1名）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临床医师2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专技13级及以上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中专及以上学历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临床医学类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须取得与岗位相对应的执业助理医师及以上资格。未取得与岗位相对应的执业助理医师及以上资格的，须具有临床医学类本科及以上学历。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待定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由应聘人员按照其总成绩由高到低依次选择招聘单位。</w:t>
            </w:r>
          </w:p>
        </w:tc>
      </w:tr>
      <w:tr w:rsidR="0022107F" w:rsidRPr="0022107F" w:rsidTr="002210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竹溪镇卫生院（1名）、金峰镇卫生院（1名）、巫山镇卫生院（1名）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中西医结合医师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专技13级及以上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全日普通高校大专及以上学历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中医学类、中西医结合类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须取得与岗位相对应的执业助理医师及以上资格。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待定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由应聘人员按照其总成绩由高到低依次选择招聘单位。</w:t>
            </w:r>
          </w:p>
        </w:tc>
      </w:tr>
      <w:tr w:rsidR="0022107F" w:rsidRPr="0022107F" w:rsidTr="002210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谭家镇卫生院（1名）、</w:t>
            </w: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郭家镇卫生院（1名）、五通乡卫生院（1名）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中医</w:t>
            </w: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医师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专</w:t>
            </w: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技13级及以上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全日</w:t>
            </w: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普通高校大专及以上学历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中医学</w:t>
            </w: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须取得与岗位</w:t>
            </w: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相对应的执业助理医师及以上资格。未取得与岗位相对应的执业助理医师及以上资格的，须具有中医学类本科及以上学历。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现场报名报名地点</w:t>
            </w: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开州区卫生健康委3楼会议室（319室）；</w:t>
            </w: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br/>
              <w:t xml:space="preserve">联系方式：杨老师（电话：85920105）。　</w:t>
            </w:r>
            <w:r w:rsidRPr="0022107F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22107F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22107F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待定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由应聘</w:t>
            </w: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人员按照其总成绩由高到低依次选择招聘单位。</w:t>
            </w:r>
          </w:p>
        </w:tc>
      </w:tr>
      <w:tr w:rsidR="0022107F" w:rsidRPr="0022107F" w:rsidTr="002210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长沙镇中心卫生院（1名）、大进镇中心卫生院（1名）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检验医师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专技13级及以上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全日制普通高校大专及以上学历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医学检验、医学检验技术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须取得检验士及以上资格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待定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由应聘人员按照其总成绩由高到低依次选择招聘单位。</w:t>
            </w:r>
          </w:p>
        </w:tc>
      </w:tr>
      <w:tr w:rsidR="0022107F" w:rsidRPr="0022107F" w:rsidTr="002210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铁桥镇中心卫生院（1名）、南雅镇卫生院（1名）、南门镇卫生院（1名）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影像（放射）医师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专技13级及以上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全日制普通高校大专及以上学历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放射治疗技术、医学影像技术、医学影像、医学影像学、医学影像工程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取得执业助理医师及以上资格，注册执业范围为医学影像和放射治疗专业的，学历可放宽至国民教育专科。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待定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由应聘人员按照其总成绩由高到低依次选择招聘单位。</w:t>
            </w:r>
          </w:p>
        </w:tc>
      </w:tr>
      <w:tr w:rsidR="0022107F" w:rsidRPr="0022107F" w:rsidTr="002210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镇安镇卫生院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临床（急诊）医师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专技13级及以上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全日制普通高校大专及以上学历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临床医学类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须取得与岗位相对应的执业助理医师及以上资格。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待定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22107F" w:rsidRPr="0022107F" w:rsidTr="002210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竹溪镇卫生院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临床（急诊）医师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专技13级及以上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全日普通高校大专及以上学历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临床医学类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须取得与岗位相对应的执业助理医师及以上资格。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待定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22107F" w:rsidRPr="0022107F" w:rsidTr="002210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临江镇中心卫生院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口腔医师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专技13级</w:t>
            </w: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全日制普通高校大</w:t>
            </w: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专及以上学历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口腔医学类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须取得与岗位相对应的执业助理医师及以上资格。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待定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</w:tr>
    </w:tbl>
    <w:p w:rsidR="0022107F" w:rsidRPr="0022107F" w:rsidRDefault="0022107F" w:rsidP="0022107F">
      <w:pPr>
        <w:widowControl/>
        <w:ind w:left="300" w:right="300"/>
        <w:jc w:val="left"/>
        <w:rPr>
          <w:rFonts w:ascii="微软雅黑" w:eastAsia="微软雅黑" w:hAnsi="微软雅黑" w:cs="宋体" w:hint="eastAsia"/>
          <w:color w:val="000000"/>
          <w:kern w:val="0"/>
          <w:sz w:val="17"/>
          <w:szCs w:val="17"/>
        </w:rPr>
      </w:pPr>
      <w:r w:rsidRPr="0022107F">
        <w:rPr>
          <w:rFonts w:ascii="Times New Roman" w:eastAsia="微软雅黑" w:hAnsi="Times New Roman" w:cs="Times New Roman"/>
          <w:color w:val="000000"/>
          <w:kern w:val="0"/>
          <w:sz w:val="25"/>
          <w:szCs w:val="25"/>
        </w:rPr>
        <w:lastRenderedPageBreak/>
        <w:br w:type="textWrapping" w:clear="all"/>
      </w:r>
      <w:r w:rsidRPr="0022107F">
        <w:rPr>
          <w:rFonts w:ascii="Times New Roman" w:eastAsia="微软雅黑" w:hAnsi="Times New Roman" w:cs="Times New Roman"/>
          <w:color w:val="000000"/>
          <w:kern w:val="0"/>
          <w:sz w:val="25"/>
          <w:szCs w:val="25"/>
        </w:rPr>
        <w:t> </w:t>
      </w:r>
      <w:r w:rsidRPr="0022107F">
        <w:rPr>
          <w:rFonts w:ascii="MS Gothic" w:eastAsia="MS Gothic" w:hAnsi="MS Gothic" w:cs="MS Gothic" w:hint="eastAsia"/>
          <w:color w:val="000000"/>
          <w:kern w:val="0"/>
          <w:sz w:val="17"/>
          <w:szCs w:val="17"/>
        </w:rPr>
        <w:t> </w:t>
      </w:r>
    </w:p>
    <w:p w:rsidR="0022107F" w:rsidRPr="0022107F" w:rsidRDefault="0022107F" w:rsidP="0022107F">
      <w:pPr>
        <w:widowControl/>
        <w:spacing w:line="480" w:lineRule="atLeast"/>
        <w:ind w:left="300" w:right="300" w:firstLine="132"/>
        <w:jc w:val="left"/>
        <w:rPr>
          <w:rFonts w:ascii="微软雅黑" w:eastAsia="微软雅黑" w:hAnsi="微软雅黑" w:cs="宋体" w:hint="eastAsia"/>
          <w:color w:val="000000"/>
          <w:kern w:val="0"/>
          <w:sz w:val="17"/>
          <w:szCs w:val="17"/>
        </w:rPr>
      </w:pPr>
      <w:r w:rsidRPr="0022107F">
        <w:rPr>
          <w:rFonts w:ascii="方正黑体_GBK" w:eastAsia="方正黑体_GBK" w:hAnsi="微软雅黑" w:cs="宋体" w:hint="eastAsia"/>
          <w:color w:val="000000"/>
          <w:kern w:val="0"/>
          <w:sz w:val="25"/>
          <w:szCs w:val="25"/>
        </w:rPr>
        <w:t>附件</w:t>
      </w:r>
      <w:r w:rsidRPr="0022107F">
        <w:rPr>
          <w:rFonts w:ascii="Times New Roman" w:eastAsia="微软雅黑" w:hAnsi="Times New Roman" w:cs="Times New Roman"/>
          <w:color w:val="000000"/>
          <w:kern w:val="0"/>
          <w:sz w:val="25"/>
          <w:szCs w:val="25"/>
        </w:rPr>
        <w:t>2</w:t>
      </w:r>
    </w:p>
    <w:p w:rsidR="0022107F" w:rsidRPr="0022107F" w:rsidRDefault="0022107F" w:rsidP="0022107F">
      <w:pPr>
        <w:widowControl/>
        <w:spacing w:line="444" w:lineRule="atLeast"/>
        <w:ind w:left="300" w:right="300"/>
        <w:jc w:val="center"/>
        <w:rPr>
          <w:rFonts w:ascii="微软雅黑" w:eastAsia="微软雅黑" w:hAnsi="微软雅黑" w:cs="宋体" w:hint="eastAsia"/>
          <w:color w:val="000000"/>
          <w:kern w:val="0"/>
          <w:sz w:val="17"/>
          <w:szCs w:val="17"/>
        </w:rPr>
      </w:pPr>
      <w:r w:rsidRPr="0022107F">
        <w:rPr>
          <w:rFonts w:ascii="方正小标宋_GBK" w:eastAsia="方正小标宋_GBK" w:hAnsi="微软雅黑" w:cs="宋体" w:hint="eastAsia"/>
          <w:color w:val="000000"/>
          <w:kern w:val="0"/>
          <w:sz w:val="35"/>
          <w:szCs w:val="35"/>
        </w:rPr>
        <w:t>开州区2019年基层医疗卫生机构属地化医学类专业毕业生考核招聘一览表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4"/>
        <w:gridCol w:w="1344"/>
        <w:gridCol w:w="452"/>
        <w:gridCol w:w="318"/>
        <w:gridCol w:w="241"/>
        <w:gridCol w:w="533"/>
        <w:gridCol w:w="750"/>
        <w:gridCol w:w="301"/>
        <w:gridCol w:w="1253"/>
        <w:gridCol w:w="1391"/>
        <w:gridCol w:w="506"/>
        <w:gridCol w:w="1033"/>
      </w:tblGrid>
      <w:tr w:rsidR="0022107F" w:rsidRPr="0022107F" w:rsidTr="0022107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招聘单位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岗位名称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岗位类别及等级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招聘名额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招聘条件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报名及联系方式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间、地点</w:t>
            </w:r>
            <w:r w:rsidRPr="0022107F"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 w:val="17"/>
              </w:rPr>
              <w:t> </w:t>
            </w:r>
            <w:r w:rsidRPr="0022107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考试考核时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备注</w:t>
            </w:r>
          </w:p>
        </w:tc>
      </w:tr>
      <w:tr w:rsidR="0022107F" w:rsidRPr="0022107F" w:rsidTr="002210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学历</w:t>
            </w:r>
            <w:r w:rsidRPr="0022107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  <w:szCs w:val="17"/>
              </w:rPr>
              <w:br/>
            </w:r>
            <w:r w:rsidRPr="0022107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（学位）</w:t>
            </w:r>
            <w:r w:rsidRPr="0022107F"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 w:val="17"/>
              </w:rPr>
              <w:t> </w:t>
            </w:r>
            <w:r w:rsidRPr="0022107F"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 w:val="17"/>
              </w:rPr>
              <w:t> </w:t>
            </w:r>
            <w:r w:rsidRPr="0022107F"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 w:val="17"/>
              </w:rPr>
              <w:t>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年龄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其他条件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22107F" w:rsidRPr="0022107F" w:rsidTr="002210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大进镇中心卫生院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临床（急诊）岗位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专技13级及以上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全日制普通高校大专及以上学历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临床医学类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开州区户籍。须取得与岗位相对应的执业助理医师及以上资格。未取得与岗位相对应的执业助理医师及以上资格的，须具有临床医学类本科及以上学历。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现场报名</w:t>
            </w: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br/>
              <w:t>报名时间：11月15-16日。</w:t>
            </w:r>
            <w:r w:rsidRPr="0022107F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22107F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22107F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br/>
              <w:t>报名地点开州区卫生健康委3楼会议室（319室）；</w:t>
            </w:r>
            <w:r w:rsidRPr="0022107F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22107F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22107F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br/>
            </w:r>
            <w:r w:rsidRPr="0022107F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联系方式：杨老师（电话：85920105）。</w:t>
            </w:r>
            <w:r w:rsidRPr="0022107F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22107F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22107F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考试考核时间地点另行通知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一经聘用，可分3年享受9250元/人/年的财政补助</w:t>
            </w:r>
          </w:p>
        </w:tc>
      </w:tr>
      <w:tr w:rsidR="0022107F" w:rsidRPr="0022107F" w:rsidTr="002210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义和镇卫生院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中西医结合岗位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专技13级及以上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中西医结合类、中医学类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限开州区户籍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22107F" w:rsidRPr="0022107F" w:rsidTr="002210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九龙山镇中心卫生院（1名）、和谦镇卫生院（1名）、天和镇卫生院（1名）、紫水乡卫生院（1名）、三汇口乡卫生院（1名）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中医康复岗位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专技13级及以上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针灸推拿、康复治疗技术、针灸推拿学、推拿学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限开州区户籍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应聘人员按照其总成绩由高到低依次选择招聘单位。一经聘用，可分3年享受9250元/人/年的财政补助。</w:t>
            </w:r>
          </w:p>
        </w:tc>
      </w:tr>
      <w:tr w:rsidR="0022107F" w:rsidRPr="0022107F" w:rsidTr="002210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义和镇卫生院（1名）、紫水乡卫生院（1名）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药学岗位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专技13级及以上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药学、药剂学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限开州区户籍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 xml:space="preserve">　现场报名</w:t>
            </w: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br/>
              <w:t>报名时间：11月15-16日。</w:t>
            </w:r>
            <w:r w:rsidRPr="0022107F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22107F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22107F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br/>
              <w:t>报名地点开州区卫生健康委3楼会议室（319室）；</w:t>
            </w:r>
            <w:r w:rsidRPr="0022107F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22107F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22107F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br/>
              <w:t>联系方式：杨老师（电话：85920105）。</w:t>
            </w:r>
            <w:r w:rsidRPr="0022107F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22107F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  <w:r w:rsidRPr="0022107F">
              <w:rPr>
                <w:rFonts w:ascii="MS Gothic" w:eastAsia="MS Gothic" w:hAnsi="MS Gothic" w:cs="MS Gothic" w:hint="eastAsia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应聘人员按照其总成绩由高到低依次选择招聘单位。一经聘用，可分3年享受9250元/人/年的财政补助。</w:t>
            </w:r>
          </w:p>
        </w:tc>
      </w:tr>
      <w:tr w:rsidR="0022107F" w:rsidRPr="0022107F" w:rsidTr="002210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大进镇中心卫生院（1名）、铁桥镇中心卫生院（1名）、南雅镇卫生院（1名）、白桥镇、和谦镇卫生院（1名）、三汇口乡卫生院（1名）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公共卫生岗位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专技13级及以上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预防医学、妇幼保健医学、卫生监督、公共卫生管理、卫生信息管理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限开州区户籍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07F" w:rsidRPr="0022107F" w:rsidRDefault="0022107F" w:rsidP="002210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22107F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应聘人员按照其总成绩由高到低依次选择招聘单位。一经聘用，可分3年享受9250元/人/年的财政补助。</w:t>
            </w:r>
          </w:p>
        </w:tc>
      </w:tr>
    </w:tbl>
    <w:p w:rsidR="0022107F" w:rsidRPr="0022107F" w:rsidRDefault="0022107F" w:rsidP="0022107F">
      <w:pPr>
        <w:widowControl/>
        <w:spacing w:line="444" w:lineRule="atLeast"/>
        <w:ind w:left="300" w:right="300" w:firstLine="384"/>
        <w:jc w:val="left"/>
        <w:rPr>
          <w:rFonts w:ascii="微软雅黑" w:eastAsia="微软雅黑" w:hAnsi="微软雅黑" w:cs="宋体" w:hint="eastAsia"/>
          <w:color w:val="000000"/>
          <w:kern w:val="0"/>
          <w:sz w:val="17"/>
          <w:szCs w:val="17"/>
        </w:rPr>
      </w:pPr>
      <w:r w:rsidRPr="0022107F">
        <w:rPr>
          <w:rFonts w:ascii="Times New Roman" w:eastAsia="微软雅黑" w:hAnsi="Times New Roman" w:cs="Times New Roman"/>
          <w:color w:val="000000"/>
          <w:kern w:val="0"/>
          <w:sz w:val="17"/>
          <w:szCs w:val="17"/>
        </w:rPr>
        <w:t> </w:t>
      </w:r>
    </w:p>
    <w:p w:rsidR="005D57B9" w:rsidRDefault="005D57B9"/>
    <w:sectPr w:rsidR="005D5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7B9" w:rsidRDefault="005D57B9" w:rsidP="0022107F">
      <w:r>
        <w:separator/>
      </w:r>
    </w:p>
  </w:endnote>
  <w:endnote w:type="continuationSeparator" w:id="1">
    <w:p w:rsidR="005D57B9" w:rsidRDefault="005D57B9" w:rsidP="00221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7B9" w:rsidRDefault="005D57B9" w:rsidP="0022107F">
      <w:r>
        <w:separator/>
      </w:r>
    </w:p>
  </w:footnote>
  <w:footnote w:type="continuationSeparator" w:id="1">
    <w:p w:rsidR="005D57B9" w:rsidRDefault="005D57B9" w:rsidP="002210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07F"/>
    <w:rsid w:val="0022107F"/>
    <w:rsid w:val="005D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1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10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1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107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210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210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2829</Characters>
  <Application>Microsoft Office Word</Application>
  <DocSecurity>0</DocSecurity>
  <Lines>23</Lines>
  <Paragraphs>6</Paragraphs>
  <ScaleCrop>false</ScaleCrop>
  <Company>china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2019-11-01T02:47:00Z</dcterms:created>
  <dcterms:modified xsi:type="dcterms:W3CDTF">2019-11-01T02:47:00Z</dcterms:modified>
</cp:coreProperties>
</file>