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A2" w:rsidRPr="00A666A2" w:rsidRDefault="00A666A2" w:rsidP="00A666A2">
      <w:pPr>
        <w:widowControl/>
        <w:shd w:val="clear" w:color="auto" w:fill="FFFFFF"/>
        <w:spacing w:before="100" w:beforeAutospacing="1" w:after="100" w:afterAutospacing="1" w:line="480" w:lineRule="auto"/>
        <w:ind w:firstLineChars="0" w:firstLine="380"/>
        <w:jc w:val="center"/>
        <w:rPr>
          <w:rFonts w:ascii="Microsoft Yahei" w:eastAsia="宋体" w:hAnsi="Microsoft Yahei" w:cs="宋体"/>
          <w:b/>
          <w:kern w:val="0"/>
          <w:sz w:val="19"/>
          <w:szCs w:val="19"/>
          <w:lang/>
        </w:rPr>
      </w:pPr>
      <w:r w:rsidRPr="00A666A2">
        <w:rPr>
          <w:rFonts w:ascii="Microsoft Yahei" w:eastAsia="宋体" w:hAnsi="Microsoft Yahei" w:cs="宋体"/>
          <w:b/>
          <w:kern w:val="0"/>
          <w:sz w:val="19"/>
          <w:szCs w:val="19"/>
          <w:lang/>
        </w:rPr>
        <w:t>衡山县委组织部系统公开选调工作人员职位表</w:t>
      </w:r>
    </w:p>
    <w:tbl>
      <w:tblPr>
        <w:tblStyle w:val="a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63"/>
        <w:gridCol w:w="876"/>
        <w:gridCol w:w="451"/>
        <w:gridCol w:w="1177"/>
        <w:gridCol w:w="657"/>
        <w:gridCol w:w="1249"/>
        <w:gridCol w:w="842"/>
        <w:gridCol w:w="664"/>
        <w:gridCol w:w="1575"/>
      </w:tblGrid>
      <w:tr w:rsidR="00A666A2" w:rsidRPr="00A666A2" w:rsidTr="00A666A2"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单位名称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选调职位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名额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年龄要求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最低学历要求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专业要求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笔试试卷类型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面试方式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其他要求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</w:tr>
      <w:tr w:rsidR="00A666A2" w:rsidRPr="00A666A2" w:rsidTr="00A666A2"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组织部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干部监督文字综合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1 </w:t>
            </w:r>
          </w:p>
        </w:tc>
        <w:tc>
          <w:tcPr>
            <w:tcW w:w="16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公历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1989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年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9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月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日以后出生，特别优秀的或有组织部跟班学习经历一年以上的放宽至公历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1984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年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9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月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日以后出生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本科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中国语言文学类、法学类和政治学类专业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调研文章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结构化面试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具备公务员身份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</w:tr>
      <w:tr w:rsidR="00A666A2" w:rsidRPr="00A666A2" w:rsidTr="00A666A2"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组织部（党员教育中心）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财务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工商管理类专业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调研文章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+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财务专业知识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具备公务员或参公人员身份，具有会计从业资格证或取得初级会计职称，在行政事业单位从事财务工作一年以上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</w:tr>
      <w:tr w:rsidR="00A666A2" w:rsidRPr="00A666A2" w:rsidTr="00A666A2"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组织部（党员教育中心）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文秘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文史哲大类相关专业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调研文章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具备参公人员身份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</w:tr>
      <w:tr w:rsidR="00A666A2" w:rsidRPr="00A666A2" w:rsidTr="00A666A2">
        <w:tc>
          <w:tcPr>
            <w:tcW w:w="11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组织部（组工信息中心）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全额拨款事业编制（一）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不限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调研文章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+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人事和工资福利业务知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lastRenderedPageBreak/>
              <w:t>识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事业编制（经费形式不限，不含工勤编），在行政事业单位从事人事或工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lastRenderedPageBreak/>
              <w:t>资福利工作一年以上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</w:tr>
      <w:tr w:rsidR="00A666A2" w:rsidRPr="00A666A2" w:rsidTr="00A666A2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全额拨款事业编制（二）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3 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不限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调研文章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全额拨款事业编制（不含工勤编）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</w:tr>
      <w:tr w:rsidR="00A666A2" w:rsidRPr="00A666A2" w:rsidTr="00A666A2">
        <w:tc>
          <w:tcPr>
            <w:tcW w:w="11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老干部服务中心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全额拨款事业编制（一）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1 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公历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1974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年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9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月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日以后出生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专科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临床医学类专业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调研文章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结构化面试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全额拨款事业编制（不含工勤编），具有执业医师资格证，从事临床工作三年以上，且未发生过医疗事故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</w:tr>
      <w:tr w:rsidR="00A666A2" w:rsidRPr="00A666A2" w:rsidTr="00A666A2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全额拨款事业编制（二）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1 </w:t>
            </w:r>
          </w:p>
        </w:tc>
        <w:tc>
          <w:tcPr>
            <w:tcW w:w="16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公历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1984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年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9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月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日以后出生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本科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艺术类与声乐、音乐、舞蹈、表演相关的专业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结构化面试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+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专业展示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全额拨款事业编制（不含工勤编）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</w:tr>
      <w:tr w:rsidR="00A666A2" w:rsidRPr="00A666A2" w:rsidTr="00A666A2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全额拨款事业编制（三）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不限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结构化面试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</w:tr>
      <w:tr w:rsidR="00A666A2" w:rsidRPr="00A666A2" w:rsidTr="00A666A2"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团委（志愿者服务中心）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全额拨款事业编制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1 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公历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1990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年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月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日以后出生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本科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不限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调研文章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结构化面试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全额拨款事业编制（不含工勤编）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</w:tr>
      <w:tr w:rsidR="00A666A2" w:rsidRPr="00A666A2" w:rsidTr="00A666A2">
        <w:tc>
          <w:tcPr>
            <w:tcW w:w="11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lastRenderedPageBreak/>
              <w:t>县委党校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教师（一）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1 </w:t>
            </w:r>
          </w:p>
        </w:tc>
        <w:tc>
          <w:tcPr>
            <w:tcW w:w="16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公历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1979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年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9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月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1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日以后出生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全日制本科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中国语言文学类、政治学类、经济学类、历史学类、哲学类、社会学类专业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调研文章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现场试教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全额拨款事业编制（不含工勤编），具有中学及以上教师从业资格证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</w:tr>
      <w:tr w:rsidR="00A666A2" w:rsidRPr="00A666A2" w:rsidTr="00A666A2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教师（二）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2 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本科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不限</w:t>
            </w:r>
            <w:r w:rsidRPr="00A666A2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A2" w:rsidRPr="00A666A2" w:rsidRDefault="00A666A2" w:rsidP="00A666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</w:tr>
    </w:tbl>
    <w:p w:rsidR="00A666A2" w:rsidRPr="00A666A2" w:rsidRDefault="00A666A2" w:rsidP="00A666A2">
      <w:pPr>
        <w:widowControl/>
        <w:shd w:val="clear" w:color="auto" w:fill="FFFFFF"/>
        <w:spacing w:before="100" w:beforeAutospacing="1" w:after="100" w:afterAutospacing="1" w:line="480" w:lineRule="auto"/>
        <w:ind w:firstLineChars="0" w:firstLine="0"/>
        <w:jc w:val="left"/>
        <w:rPr>
          <w:rFonts w:ascii="Microsoft Yahei" w:eastAsia="宋体" w:hAnsi="Microsoft Yahei" w:cs="宋体"/>
          <w:kern w:val="0"/>
          <w:sz w:val="19"/>
          <w:szCs w:val="19"/>
          <w:lang/>
        </w:rPr>
      </w:pPr>
      <w:r w:rsidRPr="00A666A2">
        <w:rPr>
          <w:rFonts w:ascii="Microsoft Yahei" w:eastAsia="宋体" w:hAnsi="Microsoft Yahei" w:cs="宋体"/>
          <w:kern w:val="0"/>
          <w:sz w:val="19"/>
          <w:szCs w:val="19"/>
          <w:lang/>
        </w:rPr>
        <w:t xml:space="preserve">　　</w:t>
      </w:r>
      <w:r w:rsidRPr="00A666A2">
        <w:rPr>
          <w:rFonts w:ascii="Microsoft Yahei" w:eastAsia="宋体" w:hAnsi="Microsoft Yahei" w:cs="宋体"/>
          <w:kern w:val="0"/>
          <w:sz w:val="19"/>
          <w:szCs w:val="19"/>
          <w:lang/>
        </w:rPr>
        <w:t>  </w:t>
      </w:r>
    </w:p>
    <w:p w:rsidR="00A666A2" w:rsidRPr="00A666A2" w:rsidRDefault="00A666A2" w:rsidP="00A666A2">
      <w:pPr>
        <w:widowControl/>
        <w:shd w:val="clear" w:color="auto" w:fill="FFFFFF"/>
        <w:spacing w:before="100" w:beforeAutospacing="1" w:after="100" w:afterAutospacing="1" w:line="480" w:lineRule="auto"/>
        <w:ind w:firstLineChars="0" w:firstLine="380"/>
        <w:jc w:val="left"/>
        <w:rPr>
          <w:rFonts w:ascii="Microsoft Yahei" w:eastAsia="宋体" w:hAnsi="Microsoft Yahei" w:cs="宋体"/>
          <w:kern w:val="0"/>
          <w:sz w:val="19"/>
          <w:szCs w:val="19"/>
          <w:lang/>
        </w:rPr>
      </w:pPr>
      <w:r w:rsidRPr="00A666A2">
        <w:rPr>
          <w:rFonts w:ascii="Microsoft Yahei" w:eastAsia="宋体" w:hAnsi="Microsoft Yahei" w:cs="宋体"/>
          <w:kern w:val="0"/>
          <w:sz w:val="19"/>
          <w:szCs w:val="19"/>
          <w:lang/>
        </w:rPr>
        <w:t xml:space="preserve">　　注：专业要求以《</w:t>
      </w:r>
      <w:r w:rsidRPr="00A666A2">
        <w:rPr>
          <w:rFonts w:ascii="Microsoft Yahei" w:eastAsia="宋体" w:hAnsi="Microsoft Yahei" w:cs="宋体"/>
          <w:kern w:val="0"/>
          <w:sz w:val="19"/>
          <w:szCs w:val="19"/>
          <w:lang/>
        </w:rPr>
        <w:t>2019</w:t>
      </w:r>
      <w:r w:rsidRPr="00A666A2">
        <w:rPr>
          <w:rFonts w:ascii="Microsoft Yahei" w:eastAsia="宋体" w:hAnsi="Microsoft Yahei" w:cs="宋体"/>
          <w:kern w:val="0"/>
          <w:sz w:val="19"/>
          <w:szCs w:val="19"/>
          <w:lang/>
        </w:rPr>
        <w:t>年湖南省考试录用公务员专业指导目录》为准；年龄按档案专审要求核定为准。</w:t>
      </w:r>
      <w:r w:rsidRPr="00A666A2">
        <w:rPr>
          <w:rFonts w:ascii="Microsoft Yahei" w:eastAsia="宋体" w:hAnsi="Microsoft Yahei" w:cs="宋体"/>
          <w:kern w:val="0"/>
          <w:sz w:val="19"/>
          <w:szCs w:val="19"/>
          <w:lang/>
        </w:rPr>
        <w:t> 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6A2"/>
    <w:rsid w:val="00433523"/>
    <w:rsid w:val="006C73B3"/>
    <w:rsid w:val="007A0D36"/>
    <w:rsid w:val="007C7F1D"/>
    <w:rsid w:val="00A6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3857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2019-11-01T02:30:00Z</dcterms:created>
  <dcterms:modified xsi:type="dcterms:W3CDTF">2019-11-01T02:30:00Z</dcterms:modified>
</cp:coreProperties>
</file>