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湖南湘江新区2019年公开选调事业单位工作人员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岗</w:t>
      </w:r>
      <w:r>
        <w:rPr>
          <w:rFonts w:eastAsia="方正小标宋简体"/>
          <w:sz w:val="44"/>
          <w:szCs w:val="44"/>
        </w:rPr>
        <w:t>位汇总表</w:t>
      </w:r>
    </w:p>
    <w:tbl>
      <w:tblPr>
        <w:tblStyle w:val="4"/>
        <w:tblpPr w:leftFromText="180" w:rightFromText="180" w:vertAnchor="text" w:horzAnchor="margin" w:tblpXSpec="center" w:tblpY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44"/>
        <w:gridCol w:w="992"/>
        <w:gridCol w:w="1524"/>
        <w:gridCol w:w="1594"/>
        <w:gridCol w:w="2015"/>
        <w:gridCol w:w="4521"/>
        <w:gridCol w:w="16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岗</w:t>
            </w:r>
            <w:r>
              <w:rPr>
                <w:rFonts w:eastAsia="黑体"/>
                <w:sz w:val="32"/>
                <w:szCs w:val="32"/>
              </w:rPr>
              <w:t>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选调人数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年龄要求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专业要求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学历要求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岗</w:t>
            </w:r>
            <w:r>
              <w:rPr>
                <w:rFonts w:eastAsia="黑体"/>
                <w:sz w:val="32"/>
                <w:szCs w:val="32"/>
              </w:rPr>
              <w:t>位要求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笔试科目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纪检监察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专干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35岁以下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专业不限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全国普通高等学校计划内统招全日制本科及以上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中共党员；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具有以下岗位3年及以上工作经历：纪委监委调查、审查、审理岗位，检察院反贪反渎、公诉、侦监岗位，法院审判岗位，公安刑侦、经侦岗位。</w:t>
            </w:r>
            <w:bookmarkStart w:id="0" w:name="_GoBack"/>
            <w:bookmarkEnd w:id="0"/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公文基础+专业知识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金融</w:t>
            </w:r>
            <w:r>
              <w:rPr>
                <w:rFonts w:eastAsia="方正仿宋简体"/>
                <w:sz w:val="28"/>
                <w:szCs w:val="28"/>
              </w:rPr>
              <w:t>专干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35岁以下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专业不限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全国普通高等学校计划内统招全日制本科及以上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具有3年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eastAsia="方正仿宋简体"/>
                <w:sz w:val="28"/>
                <w:szCs w:val="28"/>
              </w:rPr>
              <w:t>以上人民银行、银保监局、证监局、金融办（金融事务中心）等金融监管机关事业单位工作经历。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公文基础+专业知识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spacing w:line="320" w:lineRule="exact"/>
        <w:ind w:left="1120" w:hanging="1120" w:hangingChars="4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备注：1.国外留学所取得的学历学位须经教育部认证后才可报名。国外留学所取得的学历学位经教育部认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1061" w:firstLineChars="379"/>
        <w:textAlignment w:val="auto"/>
        <w:outlineLvl w:val="9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证后可视同为相同等级国内计划内统招正规全日制学历。</w:t>
      </w:r>
    </w:p>
    <w:p>
      <w:pPr>
        <w:spacing w:line="320" w:lineRule="exact"/>
        <w:ind w:left="1118" w:leftChars="399" w:hanging="280" w:hangingChars="100"/>
      </w:pPr>
      <w:r>
        <w:rPr>
          <w:rFonts w:eastAsia="方正仿宋简体"/>
          <w:sz w:val="28"/>
          <w:szCs w:val="28"/>
        </w:rPr>
        <w:t>2.</w:t>
      </w:r>
      <w:r>
        <w:rPr>
          <w:rFonts w:hint="eastAsia" w:eastAsia="方正仿宋简体"/>
          <w:sz w:val="28"/>
          <w:szCs w:val="28"/>
          <w:lang w:eastAsia="zh-CN"/>
        </w:rPr>
        <w:t>岗</w:t>
      </w:r>
      <w:r>
        <w:rPr>
          <w:rFonts w:eastAsia="方正仿宋简体"/>
          <w:sz w:val="28"/>
          <w:szCs w:val="28"/>
        </w:rPr>
        <w:t>位所要求的工作经历，计算时间截止至2019年</w:t>
      </w:r>
      <w:r>
        <w:rPr>
          <w:rFonts w:hint="eastAsia" w:eastAsia="方正仿宋简体"/>
          <w:sz w:val="28"/>
          <w:szCs w:val="28"/>
          <w:lang w:val="en-US" w:eastAsia="zh-CN"/>
        </w:rPr>
        <w:t>10</w:t>
      </w:r>
      <w:r>
        <w:rPr>
          <w:rFonts w:eastAsia="方正仿宋简体"/>
          <w:sz w:val="28"/>
          <w:szCs w:val="28"/>
        </w:rPr>
        <w:t>月</w:t>
      </w:r>
      <w:r>
        <w:rPr>
          <w:rFonts w:hint="eastAsia" w:eastAsia="方正仿宋简体"/>
          <w:sz w:val="28"/>
          <w:szCs w:val="28"/>
          <w:lang w:val="en-US" w:eastAsia="zh-CN"/>
        </w:rPr>
        <w:t>31日</w:t>
      </w:r>
      <w:r>
        <w:rPr>
          <w:rFonts w:eastAsia="方正仿宋简体"/>
          <w:sz w:val="28"/>
          <w:szCs w:val="28"/>
        </w:rPr>
        <w:t>，年限按足年足月计算。计划内统招正规全日制在读期间（含国外留学学习期间）不能视同为工作经历时间。有年限要求的工作经历应为全职工作经历。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2098" w:bottom="1587" w:left="1984" w:header="851" w:footer="1417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53CA0"/>
    <w:multiLevelType w:val="singleLevel"/>
    <w:tmpl w:val="89A53C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33D7"/>
    <w:rsid w:val="7B3E0505"/>
    <w:rsid w:val="7F4E3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2019-10-22T07:55:00Z</dcterms:created>
  <dc:creator>徐放</dc:creator>
  <cp:lastModifiedBy>徐放</cp:lastModifiedBy>
  <dcterms:modified xsi:type="dcterms:W3CDTF">2019-10-22T09:50:11Z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