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067" w:rsidRDefault="00E16067" w:rsidP="00E16067">
      <w:pPr>
        <w:rPr>
          <w:rFonts w:ascii="黑体" w:eastAsia="黑体" w:hAnsi="宋体" w:hint="eastAsia"/>
          <w:sz w:val="32"/>
          <w:szCs w:val="32"/>
        </w:rPr>
      </w:pPr>
      <w:bookmarkStart w:id="0" w:name="_GoBack"/>
      <w:r>
        <w:rPr>
          <w:rFonts w:ascii="黑体" w:eastAsia="黑体" w:hAnsi="宋体" w:hint="eastAsia"/>
          <w:sz w:val="32"/>
          <w:szCs w:val="32"/>
        </w:rPr>
        <w:t>附件二：技能考试考核方案</w:t>
      </w:r>
    </w:p>
    <w:bookmarkEnd w:id="0"/>
    <w:p w:rsidR="00E16067" w:rsidRDefault="00E16067" w:rsidP="00E16067">
      <w:pPr>
        <w:rPr>
          <w:rFonts w:ascii="黑体" w:eastAsia="黑体" w:hAnsi="宋体" w:hint="eastAsia"/>
          <w:sz w:val="32"/>
          <w:szCs w:val="32"/>
        </w:rPr>
      </w:pPr>
    </w:p>
    <w:p w:rsidR="00E16067" w:rsidRDefault="00E16067" w:rsidP="00E16067">
      <w:pPr>
        <w:spacing w:line="360" w:lineRule="auto"/>
        <w:ind w:firstLineChars="200" w:firstLine="643"/>
        <w:jc w:val="center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播音主持业务能力考核及要求</w:t>
      </w:r>
    </w:p>
    <w:p w:rsidR="00E16067" w:rsidRDefault="00E16067" w:rsidP="00E16067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按招聘公告的规定，此次广播播音主持岗位技能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考核占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总成绩的40%。考核内容为应聘人员</w:t>
      </w:r>
      <w:r>
        <w:rPr>
          <w:rFonts w:ascii="仿宋_GB2312" w:eastAsia="仿宋_GB2312" w:hAnsi="宋体" w:hint="eastAsia"/>
          <w:sz w:val="32"/>
          <w:szCs w:val="32"/>
        </w:rPr>
        <w:t>在我台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新闻演播室录制的规定作品。</w:t>
      </w:r>
      <w:r>
        <w:rPr>
          <w:rFonts w:ascii="仿宋_GB2312" w:eastAsia="仿宋_GB2312" w:hAnsi="宋体" w:hint="eastAsia"/>
          <w:sz w:val="32"/>
          <w:szCs w:val="32"/>
        </w:rPr>
        <w:t>评委根据录音（像）材料，从形象、音质、效果等几个方面给予评价。</w:t>
      </w:r>
    </w:p>
    <w:p w:rsidR="00E16067" w:rsidRDefault="00E16067" w:rsidP="00E16067">
      <w:pPr>
        <w:spacing w:line="360" w:lineRule="auto"/>
        <w:ind w:firstLine="66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为确保此次招聘工作的客观、公正，总台人力资源中心届时将通知入围应聘者到我台新闻演播室，在同一配音条件下按抽签顺序安排录音（像），进行选拔考核。</w:t>
      </w:r>
    </w:p>
    <w:p w:rsidR="00E16067" w:rsidRDefault="00E16067" w:rsidP="00E16067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应聘者按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抽签顺序</w:t>
      </w:r>
      <w:r>
        <w:rPr>
          <w:rFonts w:ascii="仿宋_GB2312" w:eastAsia="仿宋_GB2312" w:hAnsi="宋体" w:hint="eastAsia"/>
          <w:sz w:val="32"/>
          <w:szCs w:val="32"/>
        </w:rPr>
        <w:t>在录音前的十分钟方可拿到新闻素材，然后进入录音（像）间完成1分钟的新闻导语、新闻评论配音和1分钟的新闻配音。所有音像材料在录制后封存，在评委会考核时启封。</w:t>
      </w:r>
    </w:p>
    <w:p w:rsidR="00E16067" w:rsidRDefault="00E16067" w:rsidP="00E16067">
      <w:pPr>
        <w:spacing w:line="360" w:lineRule="auto"/>
        <w:ind w:firstLine="645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具体考试时间在广众网另行通知。</w:t>
      </w:r>
    </w:p>
    <w:p w:rsidR="008B46C8" w:rsidRPr="00E16067" w:rsidRDefault="008B46C8"/>
    <w:sectPr w:rsidR="008B46C8" w:rsidRPr="00E16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19B" w:rsidRDefault="0044419B" w:rsidP="00E16067">
      <w:r>
        <w:separator/>
      </w:r>
    </w:p>
  </w:endnote>
  <w:endnote w:type="continuationSeparator" w:id="0">
    <w:p w:rsidR="0044419B" w:rsidRDefault="0044419B" w:rsidP="00E16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19B" w:rsidRDefault="0044419B" w:rsidP="00E16067">
      <w:r>
        <w:separator/>
      </w:r>
    </w:p>
  </w:footnote>
  <w:footnote w:type="continuationSeparator" w:id="0">
    <w:p w:rsidR="0044419B" w:rsidRDefault="0044419B" w:rsidP="00E16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5D"/>
    <w:rsid w:val="0044419B"/>
    <w:rsid w:val="004B585D"/>
    <w:rsid w:val="008B46C8"/>
    <w:rsid w:val="00E1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06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60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60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60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60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06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60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60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60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60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ckq</dc:creator>
  <cp:keywords/>
  <dc:description/>
  <cp:lastModifiedBy>ckq</cp:lastModifiedBy>
  <cp:revision>2</cp:revision>
  <dcterms:created xsi:type="dcterms:W3CDTF">2019-10-17T01:57:00Z</dcterms:created>
  <dcterms:modified xsi:type="dcterms:W3CDTF">2019-10-17T01:57:00Z</dcterms:modified>
</cp:coreProperties>
</file>