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31" w:rightChars="15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附件：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永州市蓝山县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white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whit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white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基层急需紧缺人才公开招聘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需求目录</w:t>
      </w:r>
      <w:bookmarkEnd w:id="0"/>
    </w:p>
    <w:tbl>
      <w:tblPr>
        <w:tblStyle w:val="6"/>
        <w:tblW w:w="141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989"/>
        <w:gridCol w:w="783"/>
        <w:gridCol w:w="907"/>
        <w:gridCol w:w="1084"/>
        <w:gridCol w:w="705"/>
        <w:gridCol w:w="962"/>
        <w:gridCol w:w="1673"/>
        <w:gridCol w:w="890"/>
        <w:gridCol w:w="1044"/>
        <w:gridCol w:w="1044"/>
        <w:gridCol w:w="1044"/>
        <w:gridCol w:w="14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招聘单位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职位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名称</w:t>
            </w:r>
          </w:p>
        </w:tc>
        <w:tc>
          <w:tcPr>
            <w:tcW w:w="78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招聘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人数</w:t>
            </w:r>
          </w:p>
        </w:tc>
        <w:tc>
          <w:tcPr>
            <w:tcW w:w="622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职位要求</w:t>
            </w:r>
          </w:p>
        </w:tc>
        <w:tc>
          <w:tcPr>
            <w:tcW w:w="104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  <w:t>笔试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04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面试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内容</w:t>
            </w:r>
          </w:p>
        </w:tc>
        <w:tc>
          <w:tcPr>
            <w:tcW w:w="104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其他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要求</w:t>
            </w:r>
          </w:p>
        </w:tc>
        <w:tc>
          <w:tcPr>
            <w:tcW w:w="143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7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</w:p>
        </w:tc>
        <w:tc>
          <w:tcPr>
            <w:tcW w:w="78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  <w:t>应届或往届</w:t>
            </w: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专业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bCs/>
                <w:kern w:val="0"/>
                <w:sz w:val="24"/>
                <w:lang w:val="zh-CN"/>
              </w:rPr>
              <w:t>最低服务年限</w:t>
            </w:r>
          </w:p>
        </w:tc>
        <w:tc>
          <w:tcPr>
            <w:tcW w:w="104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乡镇所属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事业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农技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人员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7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均可</w:t>
            </w: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1984年9月1日以后出生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不限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全日制大专及以上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农学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大类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5年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专业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知识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结构化面试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无</w:t>
            </w:r>
          </w:p>
        </w:tc>
        <w:tc>
          <w:tcPr>
            <w:tcW w:w="143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具有中、高级职称专业技术人员出生年月可放宽至1979年9月1日以后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乡镇所属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事业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乡镇治理人员一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23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均可</w:t>
            </w: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1984年9月1日以后出生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不限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全日制大专及以上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经济和管理学大类、文史哲大类、法学大类、艺术大类、教育学大类、工学大类、理学大类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5年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专业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知识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结构化面试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无</w:t>
            </w:r>
          </w:p>
        </w:tc>
        <w:tc>
          <w:tcPr>
            <w:tcW w:w="143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乡镇所属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事业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乡镇治理人员二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12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均可</w:t>
            </w: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1984年9月1日以后出生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不限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全日制大专及以上</w:t>
            </w:r>
          </w:p>
        </w:tc>
        <w:tc>
          <w:tcPr>
            <w:tcW w:w="1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  <w:t>经济和管理学大类、文史哲大类、法学大类、艺术大类、教育学大类、工学大类、理学大类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5年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专业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知识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结构化面试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??_GB2312" w:eastAsia="仿宋_GB2312" w:cs="宋体"/>
                <w:kern w:val="0"/>
                <w:sz w:val="24"/>
              </w:rPr>
              <w:t>面向蓝山县户籍人员，分配到少数民族乡镇</w:t>
            </w:r>
          </w:p>
        </w:tc>
        <w:tc>
          <w:tcPr>
            <w:tcW w:w="14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　　注：上述应届毕业生是指2019年、2020年毕业的高校毕业生。</w:t>
      </w:r>
    </w:p>
    <w:sectPr>
      <w:pgSz w:w="16838" w:h="11906" w:orient="landscape"/>
      <w:pgMar w:top="1746" w:right="1440" w:bottom="157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0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E69D0"/>
    <w:rsid w:val="6ACE69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2019-10-16T01:44:00Z</dcterms:created>
  <dc:creator>Administrator</dc:creator>
  <cp:lastModifiedBy>Administrator</cp:lastModifiedBy>
  <dcterms:modified xsi:type="dcterms:W3CDTF">2019-10-16T01:46:58Z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