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7FF" w:rsidRPr="007A37FF" w:rsidRDefault="007A37FF" w:rsidP="007A37FF">
      <w:pPr>
        <w:widowControl/>
        <w:shd w:val="clear" w:color="auto" w:fill="FFFFFF"/>
        <w:spacing w:after="180"/>
        <w:ind w:firstLineChars="0" w:firstLine="380"/>
        <w:jc w:val="center"/>
        <w:rPr>
          <w:rFonts w:ascii="微软雅黑" w:eastAsia="微软雅黑" w:hAnsi="微软雅黑" w:cs="宋体"/>
          <w:b/>
          <w:color w:val="555555"/>
          <w:kern w:val="0"/>
          <w:sz w:val="19"/>
          <w:szCs w:val="19"/>
        </w:rPr>
      </w:pPr>
      <w:r w:rsidRPr="007A37FF">
        <w:rPr>
          <w:rFonts w:ascii="微软雅黑" w:eastAsia="微软雅黑" w:hAnsi="微软雅黑" w:cs="宋体" w:hint="eastAsia"/>
          <w:b/>
          <w:color w:val="555555"/>
          <w:kern w:val="0"/>
          <w:sz w:val="19"/>
          <w:szCs w:val="19"/>
        </w:rPr>
        <w:t>陕西艺术职业学院2019年公开招聘选拔编制内工作人员一览表</w:t>
      </w: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28"/>
        <w:gridCol w:w="1140"/>
        <w:gridCol w:w="1764"/>
        <w:gridCol w:w="2268"/>
      </w:tblGrid>
      <w:tr w:rsidR="007A37FF" w:rsidRPr="007A37FF" w:rsidTr="007A37FF">
        <w:trPr>
          <w:jc w:val="center"/>
        </w:trPr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7FF" w:rsidRPr="007A37FF" w:rsidRDefault="007A37FF" w:rsidP="007A37F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A37F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岗位及人数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7FF" w:rsidRPr="007A37FF" w:rsidRDefault="007A37FF" w:rsidP="007A37F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A37F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专业要求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7FF" w:rsidRPr="007A37FF" w:rsidRDefault="007A37FF" w:rsidP="007A37F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A37F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学历要求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7FF" w:rsidRPr="007A37FF" w:rsidRDefault="007A37FF" w:rsidP="007A37F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A37F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备注</w:t>
            </w:r>
          </w:p>
        </w:tc>
      </w:tr>
      <w:tr w:rsidR="007A37FF" w:rsidRPr="007A37FF" w:rsidTr="007A37FF">
        <w:trPr>
          <w:jc w:val="center"/>
        </w:trPr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7FF" w:rsidRPr="007A37FF" w:rsidRDefault="007A37FF" w:rsidP="007A37F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A37F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专任教师：5人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7FF" w:rsidRPr="007A37FF" w:rsidRDefault="007A37FF" w:rsidP="007A37F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A37F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本专业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7FF" w:rsidRPr="007A37FF" w:rsidRDefault="007A37FF" w:rsidP="007A37F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A37F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硕士研究生或后取硕士学位或本科双学位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7FF" w:rsidRPr="007A37FF" w:rsidRDefault="007A37FF" w:rsidP="007A37F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A37F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后取硕士学位或本科双学位人员为学院筹建期间(至2015年12月)招聘的人事代理人员</w:t>
            </w:r>
          </w:p>
        </w:tc>
      </w:tr>
      <w:tr w:rsidR="007A37FF" w:rsidRPr="007A37FF" w:rsidTr="007A37FF">
        <w:trPr>
          <w:jc w:val="center"/>
        </w:trPr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7FF" w:rsidRPr="007A37FF" w:rsidRDefault="007A37FF" w:rsidP="007A37F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A37F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舞蹈表演教师、陕北民歌演唱教师：2人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7FF" w:rsidRPr="007A37FF" w:rsidRDefault="007A37FF" w:rsidP="007A37F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A37F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本专业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7FF" w:rsidRPr="007A37FF" w:rsidRDefault="007A37FF" w:rsidP="007A37F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A37F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国内外独立设置艺术类普通全日制本科学历、学士学位及以上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7FF" w:rsidRPr="007A37FF" w:rsidRDefault="007A37FF" w:rsidP="007A37F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A37FF" w:rsidRPr="007A37FF" w:rsidTr="007A37FF">
        <w:trPr>
          <w:jc w:val="center"/>
        </w:trPr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7FF" w:rsidRPr="007A37FF" w:rsidRDefault="007A37FF" w:rsidP="007A37F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A37F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行政人员：1人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7FF" w:rsidRPr="007A37FF" w:rsidRDefault="007A37FF" w:rsidP="007A37F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A37F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不限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7FF" w:rsidRPr="007A37FF" w:rsidRDefault="007A37FF" w:rsidP="007A37F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A37F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硕士研究生或后取硕士学位或本科双学位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7FF" w:rsidRPr="007A37FF" w:rsidRDefault="007A37FF" w:rsidP="007A37F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A37F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后取硕士学位或本科双学位人员为学院筹建期间(至2015年12月)招聘的人事代理人员</w:t>
            </w:r>
          </w:p>
        </w:tc>
      </w:tr>
      <w:tr w:rsidR="007A37FF" w:rsidRPr="007A37FF" w:rsidTr="007A37FF">
        <w:trPr>
          <w:jc w:val="center"/>
        </w:trPr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7FF" w:rsidRPr="007A37FF" w:rsidRDefault="007A37FF" w:rsidP="007A37F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A37F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辅导员：1人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7FF" w:rsidRPr="007A37FF" w:rsidRDefault="007A37FF" w:rsidP="007A37F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A37F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不限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7FF" w:rsidRPr="007A37FF" w:rsidRDefault="007A37FF" w:rsidP="007A37F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A37F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硕士研究生或后取硕士学位或本科双学位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7FF" w:rsidRPr="007A37FF" w:rsidRDefault="007A37FF" w:rsidP="007A37F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A37F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后取硕士学位或本科双学位人员为学院筹建期间(至2015年12月)招聘的人事代理人员；辅导员要求为中共党员</w:t>
            </w:r>
          </w:p>
        </w:tc>
      </w:tr>
      <w:tr w:rsidR="007A37FF" w:rsidRPr="007A37FF" w:rsidTr="007A37FF">
        <w:trPr>
          <w:jc w:val="center"/>
        </w:trPr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7FF" w:rsidRPr="007A37FF" w:rsidRDefault="007A37FF" w:rsidP="007A37F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A37F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合 计</w:t>
            </w:r>
          </w:p>
        </w:tc>
        <w:tc>
          <w:tcPr>
            <w:tcW w:w="51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7FF" w:rsidRPr="007A37FF" w:rsidRDefault="007A37FF" w:rsidP="007A37FF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A37FF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9名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37FF"/>
    <w:rsid w:val="005721C5"/>
    <w:rsid w:val="007A0D36"/>
    <w:rsid w:val="007A37FF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37FF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7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2019-10-10T06:00:00Z</dcterms:created>
  <dcterms:modified xsi:type="dcterms:W3CDTF">2019-10-10T06:01:00Z</dcterms:modified>
</cp:coreProperties>
</file>