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59" w:type="dxa"/>
        <w:tblInd w:w="-4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"/>
        <w:gridCol w:w="3100"/>
        <w:gridCol w:w="1080"/>
        <w:gridCol w:w="4800"/>
        <w:gridCol w:w="3549"/>
        <w:gridCol w:w="576"/>
        <w:gridCol w:w="1521"/>
        <w:gridCol w:w="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8" w:type="dxa"/>
          <w:trHeight w:val="397" w:hRule="atLeast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28"/>
                <w:szCs w:val="28"/>
              </w:rPr>
              <w:t xml:space="preserve">附件2:    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 xml:space="preserve">        2019年开阳县卫健系统事业单位公开招聘医务人员未明确具体招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聘单位的岗位说明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439" w:hRule="atLeast"/>
        </w:trPr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招聘数</w:t>
            </w:r>
          </w:p>
        </w:tc>
        <w:tc>
          <w:tcPr>
            <w:tcW w:w="11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未明确招聘单位的岗位说明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439" w:hRule="atLeast"/>
        </w:trPr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具体招聘单位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各招聘单位招聘人数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各招聘单位岗位类别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开阳县乡镇卫生院1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开阳县城关卫生院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开阳县双流镇卫生院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开阳县永温镇卫生院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开阳县乡镇卫生院2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开阳县冯三镇卫生院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开阳县花梨镇卫生院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开阳县龙岗镇卫生院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开阳县楠木渡镇卫生院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开阳县金中镇卫生院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开阳县乡镇卫生院3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开阳县禾丰乡卫生院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开阳县南龙乡卫生院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开阳县南江乡卫生院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开阳县米坪乡卫生院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开阳县龙水乡卫生院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开阳县毛云乡卫生院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开阳县高寨乡卫生院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开阳县宅吉乡卫生院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开阳县乡镇卫生院4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开阳县楠木渡镇卫生院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开阳县金中镇卫生院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340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5" w:type="dxa"/>
          <w:trHeight w:val="178" w:hRule="atLeast"/>
        </w:trPr>
        <w:tc>
          <w:tcPr>
            <w:tcW w:w="3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2019-09-18T08:04:04Z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