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54" w:rsidRPr="005A5354" w:rsidRDefault="005A5354" w:rsidP="005A5354">
      <w:pPr>
        <w:jc w:val="left"/>
        <w:rPr>
          <w:rFonts w:ascii="仿宋" w:eastAsia="仿宋" w:hAnsi="仿宋" w:cs="仿宋"/>
          <w:sz w:val="24"/>
          <w:szCs w:val="32"/>
          <w:lang w:bidi="ar"/>
        </w:rPr>
      </w:pPr>
      <w:r w:rsidRPr="005A5354">
        <w:rPr>
          <w:rFonts w:ascii="仿宋" w:eastAsia="仿宋" w:hAnsi="仿宋" w:cs="仿宋" w:hint="eastAsia"/>
          <w:sz w:val="24"/>
          <w:szCs w:val="32"/>
          <w:lang w:bidi="ar"/>
        </w:rPr>
        <w:t>附件1：</w:t>
      </w:r>
    </w:p>
    <w:p w:rsidR="009702D2" w:rsidRDefault="005A5354" w:rsidP="0090495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广科院</w:t>
      </w:r>
      <w:r w:rsidRPr="00D825E5">
        <w:rPr>
          <w:rFonts w:ascii="仿宋" w:eastAsia="仿宋" w:hAnsi="仿宋" w:hint="eastAsia"/>
          <w:sz w:val="32"/>
          <w:szCs w:val="32"/>
        </w:rPr>
        <w:t>招聘</w:t>
      </w:r>
      <w:r w:rsidRPr="001441B7">
        <w:rPr>
          <w:rFonts w:ascii="仿宋" w:eastAsia="仿宋" w:hAnsi="仿宋" w:hint="eastAsia"/>
          <w:sz w:val="32"/>
          <w:szCs w:val="32"/>
        </w:rPr>
        <w:t>派遣制专业技术人员</w:t>
      </w:r>
      <w:r w:rsidRPr="00D825E5">
        <w:rPr>
          <w:rFonts w:ascii="仿宋" w:eastAsia="仿宋" w:hAnsi="仿宋" w:hint="eastAsia"/>
          <w:sz w:val="32"/>
          <w:szCs w:val="32"/>
        </w:rPr>
        <w:t>职位表</w:t>
      </w:r>
    </w:p>
    <w:p w:rsidR="00525F1F" w:rsidRPr="0090495E" w:rsidRDefault="00525F1F" w:rsidP="0090495E">
      <w:pPr>
        <w:jc w:val="center"/>
        <w:rPr>
          <w:rFonts w:ascii="仿宋" w:eastAsia="仿宋" w:hAnsi="仿宋" w:cs="仿宋" w:hint="eastAsia"/>
          <w:sz w:val="32"/>
          <w:szCs w:val="32"/>
          <w:lang w:bidi="ar"/>
        </w:rPr>
      </w:pPr>
    </w:p>
    <w:p w:rsidR="0090495E" w:rsidRPr="003C063E" w:rsidRDefault="005A5354" w:rsidP="00525F1F">
      <w:pPr>
        <w:spacing w:line="400" w:lineRule="exact"/>
        <w:rPr>
          <w:rFonts w:ascii="仿宋" w:eastAsia="仿宋" w:hAnsi="仿宋" w:cs="仿宋"/>
          <w:b/>
          <w:bCs/>
          <w:sz w:val="28"/>
          <w:szCs w:val="24"/>
          <w:lang w:bidi="ar"/>
        </w:rPr>
      </w:pPr>
      <w:bookmarkStart w:id="0" w:name="_Hlk17710858"/>
      <w:bookmarkStart w:id="1" w:name="_GoBack"/>
      <w:r w:rsidRPr="003C063E">
        <w:rPr>
          <w:rFonts w:ascii="仿宋" w:eastAsia="仿宋" w:hAnsi="仿宋" w:cs="仿宋" w:hint="eastAsia"/>
          <w:b/>
          <w:sz w:val="28"/>
          <w:szCs w:val="24"/>
          <w:lang w:bidi="ar"/>
        </w:rPr>
        <w:t>岗位一：</w:t>
      </w:r>
      <w:r w:rsidR="00DE4E85" w:rsidRPr="003C063E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数据分析工程师</w:t>
      </w:r>
      <w:r w:rsidRPr="003C063E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（1人）</w:t>
      </w:r>
    </w:p>
    <w:bookmarkEnd w:id="0"/>
    <w:p w:rsidR="005A5354" w:rsidRPr="003C063E" w:rsidRDefault="001B0590" w:rsidP="00525F1F">
      <w:pPr>
        <w:spacing w:line="40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</w:rPr>
        <w:t>（一）</w:t>
      </w:r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岗位</w:t>
      </w:r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描述：</w:t>
      </w:r>
    </w:p>
    <w:p w:rsidR="005A5354" w:rsidRPr="003C063E" w:rsidRDefault="005A5354" w:rsidP="00525F1F">
      <w:pPr>
        <w:spacing w:line="40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（1）负责广播电视及网络视听行业数据分析相关项目的工程研发工作；</w:t>
      </w:r>
    </w:p>
    <w:p w:rsidR="005A5354" w:rsidRPr="003C063E" w:rsidRDefault="005A5354" w:rsidP="00525F1F">
      <w:pPr>
        <w:spacing w:line="40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（2）负责数据分析产品设计与需求分析、方案设计等；</w:t>
      </w:r>
    </w:p>
    <w:p w:rsidR="005A5354" w:rsidRPr="003C063E" w:rsidRDefault="005A5354" w:rsidP="00525F1F">
      <w:pPr>
        <w:spacing w:line="40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（3）参与广播电视及网络视听行业统计/产业经济/用户分析等项目研究，负责相关经济模型、推荐模型等算法研究，撰写研究报告等。</w:t>
      </w:r>
    </w:p>
    <w:p w:rsidR="005A5354" w:rsidRPr="003C063E" w:rsidRDefault="00DE4E85" w:rsidP="00525F1F">
      <w:pPr>
        <w:spacing w:line="400" w:lineRule="exact"/>
        <w:rPr>
          <w:rFonts w:ascii="仿宋" w:eastAsia="仿宋" w:hAnsi="仿宋" w:cs="仿宋"/>
          <w:sz w:val="28"/>
          <w:szCs w:val="24"/>
        </w:rPr>
      </w:pPr>
      <w:bookmarkStart w:id="2" w:name="_Hlk17710456"/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（二）</w:t>
      </w:r>
      <w:bookmarkEnd w:id="2"/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任职</w:t>
      </w:r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要求</w:t>
      </w:r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：</w:t>
      </w:r>
    </w:p>
    <w:p w:rsidR="005A5354" w:rsidRPr="003C063E" w:rsidRDefault="005A5354" w:rsidP="00525F1F">
      <w:pPr>
        <w:spacing w:line="40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（1）硕士研究生及以上学历，统计、计算机，经济学、数学等相关专业，具有1-3年工作经验；</w:t>
      </w:r>
    </w:p>
    <w:p w:rsidR="005A5354" w:rsidRPr="003C063E" w:rsidRDefault="005A5354" w:rsidP="00525F1F">
      <w:pPr>
        <w:spacing w:line="400" w:lineRule="exact"/>
        <w:rPr>
          <w:rFonts w:ascii="仿宋" w:eastAsia="仿宋" w:hAnsi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（2）具备政府、宏观经济、公共事务或商业相关研究项目经验，有数据分析/研究咨询机构工作经验优先</w:t>
      </w:r>
      <w:r w:rsidRPr="003C063E">
        <w:rPr>
          <w:rFonts w:ascii="仿宋" w:eastAsia="仿宋" w:hAnsi="仿宋" w:cs="Times New Roman" w:hint="eastAsia"/>
          <w:sz w:val="28"/>
          <w:szCs w:val="24"/>
          <w:lang w:bidi="ar"/>
        </w:rPr>
        <w:t>；</w:t>
      </w:r>
    </w:p>
    <w:p w:rsidR="005A5354" w:rsidRPr="003C063E" w:rsidRDefault="005A5354" w:rsidP="00525F1F">
      <w:pPr>
        <w:spacing w:line="400" w:lineRule="exact"/>
        <w:rPr>
          <w:rFonts w:ascii="仿宋" w:eastAsia="仿宋" w:hAnsi="仿宋" w:cs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（3）熟悉分类，聚类，回归等数据分析方法，具有较强的数学基础和工程实现能力，精通SPSS、Python、R、Java、C++等至少一门编程语言；</w:t>
      </w:r>
    </w:p>
    <w:p w:rsidR="005A5354" w:rsidRPr="003C063E" w:rsidRDefault="005A5354" w:rsidP="00525F1F">
      <w:pPr>
        <w:spacing w:line="400" w:lineRule="exact"/>
        <w:rPr>
          <w:rFonts w:ascii="仿宋" w:eastAsia="仿宋" w:hAnsi="仿宋"/>
          <w:sz w:val="28"/>
          <w:szCs w:val="24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（4）在数据处理和计算方面具有一定的经验，具备数据分析系统架构设计、建模理论经验者优先</w:t>
      </w:r>
      <w:r w:rsidRPr="003C063E">
        <w:rPr>
          <w:rFonts w:ascii="仿宋" w:eastAsia="仿宋" w:hAnsi="仿宋" w:cs="Times New Roman" w:hint="eastAsia"/>
          <w:sz w:val="28"/>
          <w:szCs w:val="24"/>
          <w:lang w:bidi="ar"/>
        </w:rPr>
        <w:t>；</w:t>
      </w:r>
    </w:p>
    <w:p w:rsidR="005A5354" w:rsidRPr="003C063E" w:rsidRDefault="005A5354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（5）具有较强的自驱学习能力、逻辑分析能力及沟通协调能力。</w:t>
      </w:r>
    </w:p>
    <w:p w:rsidR="009702D2" w:rsidRPr="003C063E" w:rsidRDefault="009702D2" w:rsidP="00525F1F">
      <w:pPr>
        <w:spacing w:line="400" w:lineRule="exact"/>
        <w:rPr>
          <w:rFonts w:ascii="仿宋" w:eastAsia="仿宋" w:hAnsi="仿宋" w:cs="仿宋"/>
          <w:sz w:val="28"/>
          <w:szCs w:val="24"/>
        </w:rPr>
      </w:pPr>
    </w:p>
    <w:p w:rsidR="009702D2" w:rsidRPr="003C063E" w:rsidRDefault="005A5354" w:rsidP="00525F1F">
      <w:pPr>
        <w:spacing w:line="400" w:lineRule="exact"/>
        <w:rPr>
          <w:rFonts w:ascii="仿宋" w:eastAsia="仿宋" w:hAnsi="仿宋" w:cs="仿宋"/>
          <w:b/>
          <w:bCs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b/>
          <w:sz w:val="28"/>
          <w:szCs w:val="24"/>
          <w:lang w:bidi="ar"/>
        </w:rPr>
        <w:t>岗位二：</w:t>
      </w:r>
      <w:r w:rsidR="00DE4E85" w:rsidRPr="003C063E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战略规划</w:t>
      </w:r>
      <w:r w:rsidR="00877E36" w:rsidRPr="003C063E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研究员</w:t>
      </w:r>
      <w:r w:rsidRPr="003C063E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（1人）</w:t>
      </w:r>
    </w:p>
    <w:p w:rsidR="0090495E" w:rsidRPr="003C063E" w:rsidRDefault="001B0590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</w:t>
      </w:r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一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）</w:t>
      </w:r>
      <w:r w:rsidR="00DE4E85" w:rsidRPr="003C063E">
        <w:rPr>
          <w:rFonts w:ascii="仿宋" w:eastAsia="仿宋" w:hAnsi="仿宋" w:cs="仿宋" w:hint="eastAsia"/>
          <w:sz w:val="28"/>
          <w:szCs w:val="24"/>
          <w:lang w:bidi="ar"/>
        </w:rPr>
        <w:t>岗位</w:t>
      </w:r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描述：</w:t>
      </w:r>
    </w:p>
    <w:p w:rsidR="001B0590" w:rsidRPr="003C063E" w:rsidRDefault="001B0590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（1）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负责广播电视行业政策分析和行业发展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研究，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承担5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G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产业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、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大数据和人工智能等领域的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研究和咨询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工作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等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；</w:t>
      </w:r>
    </w:p>
    <w:p w:rsidR="0090495E" w:rsidRPr="003C063E" w:rsidRDefault="001B0590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（2）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发掘和引导客户需求，编制规划设计方案或项目建议书，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根据项目需求开展企业访谈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和项目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调研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，撰写调研报告，负责客户关系维护；</w:t>
      </w:r>
    </w:p>
    <w:p w:rsidR="0090495E" w:rsidRPr="003C063E" w:rsidRDefault="001B0590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（3）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负责其他产业规划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和战略管理相关课题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的立项和申报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，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完成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项目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研究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报告并进行汇报</w:t>
      </w:r>
      <w:r w:rsidR="00110917" w:rsidRPr="003C063E">
        <w:rPr>
          <w:rFonts w:ascii="仿宋" w:eastAsia="仿宋" w:hAnsi="仿宋" w:cs="仿宋" w:hint="eastAsia"/>
          <w:sz w:val="28"/>
          <w:szCs w:val="24"/>
          <w:lang w:bidi="ar"/>
        </w:rPr>
        <w:t>。</w:t>
      </w:r>
    </w:p>
    <w:p w:rsidR="0090495E" w:rsidRPr="003C063E" w:rsidRDefault="001B0590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</w:t>
      </w:r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二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）</w:t>
      </w:r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任职</w:t>
      </w:r>
      <w:r w:rsidR="00DE4E85" w:rsidRPr="003C063E">
        <w:rPr>
          <w:rFonts w:ascii="仿宋" w:eastAsia="仿宋" w:hAnsi="仿宋" w:cs="仿宋" w:hint="eastAsia"/>
          <w:sz w:val="28"/>
          <w:szCs w:val="24"/>
          <w:lang w:bidi="ar"/>
        </w:rPr>
        <w:t>要求</w:t>
      </w:r>
      <w:r w:rsidR="005A5354" w:rsidRPr="003C063E">
        <w:rPr>
          <w:rFonts w:ascii="仿宋" w:eastAsia="仿宋" w:hAnsi="仿宋" w:cs="仿宋" w:hint="eastAsia"/>
          <w:sz w:val="28"/>
          <w:szCs w:val="24"/>
          <w:lang w:bidi="ar"/>
        </w:rPr>
        <w:t>：</w:t>
      </w:r>
    </w:p>
    <w:p w:rsidR="0090495E" w:rsidRPr="003C063E" w:rsidRDefault="001B0590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（1）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硕士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研究生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及以上学历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，产业经济学、通信类相关专业；</w:t>
      </w:r>
    </w:p>
    <w:p w:rsidR="0090495E" w:rsidRPr="003C063E" w:rsidRDefault="001B0590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（2）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具有一年及以上大型金融机构行业研究经验，</w:t>
      </w:r>
      <w:r w:rsidR="009A5A24" w:rsidRPr="003C063E">
        <w:rPr>
          <w:rFonts w:ascii="仿宋" w:eastAsia="仿宋" w:hAnsi="仿宋" w:cs="仿宋" w:hint="eastAsia"/>
          <w:sz w:val="28"/>
          <w:szCs w:val="24"/>
          <w:lang w:bidi="ar"/>
        </w:rPr>
        <w:t>能独立开展项目尽</w:t>
      </w:r>
      <w:r w:rsidR="009A5A24" w:rsidRPr="003C063E">
        <w:rPr>
          <w:rFonts w:ascii="仿宋" w:eastAsia="仿宋" w:hAnsi="仿宋" w:cs="仿宋" w:hint="eastAsia"/>
          <w:sz w:val="28"/>
          <w:szCs w:val="24"/>
          <w:lang w:bidi="ar"/>
        </w:rPr>
        <w:lastRenderedPageBreak/>
        <w:t>调，熟悉企业投融资战略，有相关咨询项目经验优先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；</w:t>
      </w:r>
    </w:p>
    <w:p w:rsidR="0090495E" w:rsidRPr="003C063E" w:rsidRDefault="001B0590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（3）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具备良好的方案设计和文案处理能力，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熟练掌握Office办公软件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，具备较强的学习能力，能快速掌握新知识、新技能，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具有独立思考能力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；</w:t>
      </w:r>
    </w:p>
    <w:p w:rsidR="0090495E" w:rsidRPr="003C063E" w:rsidRDefault="001B0590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（4）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具有较强的团队协作意识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和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较强的抗压能力</w:t>
      </w:r>
      <w:r w:rsidR="009A5A24" w:rsidRPr="003C063E">
        <w:rPr>
          <w:rFonts w:ascii="仿宋" w:eastAsia="仿宋" w:hAnsi="仿宋" w:cs="仿宋" w:hint="eastAsia"/>
          <w:sz w:val="28"/>
          <w:szCs w:val="24"/>
          <w:lang w:bidi="ar"/>
        </w:rPr>
        <w:t>，</w:t>
      </w:r>
      <w:r w:rsidR="009A5A24" w:rsidRPr="003C063E">
        <w:rPr>
          <w:rFonts w:ascii="仿宋" w:eastAsia="仿宋" w:hAnsi="仿宋" w:cs="仿宋" w:hint="eastAsia"/>
          <w:sz w:val="28"/>
          <w:szCs w:val="24"/>
          <w:lang w:bidi="ar"/>
        </w:rPr>
        <w:t>能适应频繁出差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；</w:t>
      </w:r>
    </w:p>
    <w:p w:rsidR="0090495E" w:rsidRPr="003C063E" w:rsidRDefault="001B0590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（5）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通过</w:t>
      </w:r>
      <w:r w:rsidR="00F56ACF" w:rsidRPr="003C063E">
        <w:rPr>
          <w:rFonts w:ascii="仿宋" w:eastAsia="仿宋" w:hAnsi="仿宋" w:cs="仿宋" w:hint="eastAsia"/>
          <w:sz w:val="28"/>
          <w:szCs w:val="24"/>
          <w:lang w:bidi="ar"/>
        </w:rPr>
        <w:t>注册会计师（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C</w:t>
      </w:r>
      <w:r w:rsidR="0090495E" w:rsidRPr="003C063E">
        <w:rPr>
          <w:rFonts w:ascii="仿宋" w:eastAsia="仿宋" w:hAnsi="仿宋" w:cs="仿宋"/>
          <w:sz w:val="28"/>
          <w:szCs w:val="24"/>
          <w:lang w:bidi="ar"/>
        </w:rPr>
        <w:t>PA</w:t>
      </w:r>
      <w:r w:rsidR="00F56ACF" w:rsidRPr="003C063E">
        <w:rPr>
          <w:rFonts w:ascii="仿宋" w:eastAsia="仿宋" w:hAnsi="仿宋" w:cs="仿宋" w:hint="eastAsia"/>
          <w:sz w:val="28"/>
          <w:szCs w:val="24"/>
          <w:lang w:bidi="ar"/>
        </w:rPr>
        <w:t>）</w:t>
      </w:r>
      <w:r w:rsidR="003F5B6C" w:rsidRPr="003C063E">
        <w:rPr>
          <w:rFonts w:ascii="仿宋" w:eastAsia="仿宋" w:hAnsi="仿宋" w:cs="仿宋" w:hint="eastAsia"/>
          <w:sz w:val="28"/>
          <w:szCs w:val="24"/>
          <w:lang w:bidi="ar"/>
        </w:rPr>
        <w:t>全部或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部分科目</w:t>
      </w:r>
      <w:r w:rsidR="009A5A24" w:rsidRPr="003C063E">
        <w:rPr>
          <w:rFonts w:ascii="仿宋" w:eastAsia="仿宋" w:hAnsi="仿宋" w:cs="仿宋" w:hint="eastAsia"/>
          <w:sz w:val="28"/>
          <w:szCs w:val="24"/>
          <w:lang w:bidi="ar"/>
        </w:rPr>
        <w:t>者</w:t>
      </w:r>
      <w:r w:rsidR="0090495E" w:rsidRPr="003C063E">
        <w:rPr>
          <w:rFonts w:ascii="仿宋" w:eastAsia="仿宋" w:hAnsi="仿宋" w:cs="仿宋" w:hint="eastAsia"/>
          <w:sz w:val="28"/>
          <w:szCs w:val="24"/>
          <w:lang w:bidi="ar"/>
        </w:rPr>
        <w:t>优先</w:t>
      </w:r>
      <w:r w:rsidR="00151C1C" w:rsidRPr="003C063E">
        <w:rPr>
          <w:rFonts w:ascii="仿宋" w:eastAsia="仿宋" w:hAnsi="仿宋" w:cs="仿宋" w:hint="eastAsia"/>
          <w:sz w:val="28"/>
          <w:szCs w:val="24"/>
          <w:lang w:bidi="ar"/>
        </w:rPr>
        <w:t>。</w:t>
      </w:r>
    </w:p>
    <w:p w:rsidR="009A5A24" w:rsidRPr="003C063E" w:rsidRDefault="009A5A24" w:rsidP="00525F1F">
      <w:pPr>
        <w:spacing w:line="400" w:lineRule="exact"/>
        <w:rPr>
          <w:rFonts w:ascii="仿宋" w:eastAsia="仿宋" w:hAnsi="仿宋" w:cs="仿宋" w:hint="eastAsia"/>
          <w:sz w:val="28"/>
          <w:szCs w:val="24"/>
          <w:lang w:bidi="ar"/>
        </w:rPr>
      </w:pPr>
    </w:p>
    <w:p w:rsidR="007A3E86" w:rsidRPr="003C063E" w:rsidRDefault="009A5A24" w:rsidP="00525F1F">
      <w:pPr>
        <w:spacing w:line="400" w:lineRule="exact"/>
        <w:rPr>
          <w:rFonts w:ascii="仿宋" w:eastAsia="仿宋" w:hAnsi="仿宋" w:cs="仿宋"/>
          <w:b/>
          <w:bCs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岗位三：</w:t>
      </w:r>
      <w:r w:rsidR="007A3E86" w:rsidRPr="003C063E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云计算工程师</w:t>
      </w:r>
      <w:r w:rsidR="00800142" w:rsidRPr="003C063E">
        <w:rPr>
          <w:rFonts w:ascii="仿宋" w:eastAsia="仿宋" w:hAnsi="仿宋" w:cs="仿宋" w:hint="eastAsia"/>
          <w:b/>
          <w:bCs/>
          <w:sz w:val="28"/>
          <w:szCs w:val="24"/>
          <w:lang w:bidi="ar"/>
        </w:rPr>
        <w:t>（1人）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</w:t>
      </w:r>
      <w:r w:rsidR="00800142" w:rsidRPr="003C063E">
        <w:rPr>
          <w:rFonts w:ascii="仿宋" w:eastAsia="仿宋" w:hAnsi="仿宋" w:cs="仿宋" w:hint="eastAsia"/>
          <w:sz w:val="28"/>
          <w:szCs w:val="24"/>
          <w:lang w:bidi="ar"/>
        </w:rPr>
        <w:t>一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）</w:t>
      </w:r>
      <w:r w:rsidR="00800142" w:rsidRPr="003C063E">
        <w:rPr>
          <w:rFonts w:ascii="仿宋" w:eastAsia="仿宋" w:hAnsi="仿宋" w:cs="仿宋" w:hint="eastAsia"/>
          <w:sz w:val="28"/>
          <w:szCs w:val="24"/>
          <w:lang w:bidi="ar"/>
        </w:rPr>
        <w:t>岗位描述：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（1）负责制定云平台建设方案，协调组织各方实施工作；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（2）组织部署云平台环境，解决部署实施过程遇到的技术问题；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（3）参与技术方案的制定与实施，解决技术上的疑难问题；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（4）负责云平台的日常维护、调试优化工作；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（5）研究云计算相关新技术并应用到云平台；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</w:t>
      </w:r>
      <w:r w:rsidR="000D56E6" w:rsidRPr="003C063E">
        <w:rPr>
          <w:rFonts w:ascii="仿宋" w:eastAsia="仿宋" w:hAnsi="仿宋" w:cs="仿宋" w:hint="eastAsia"/>
          <w:sz w:val="28"/>
          <w:szCs w:val="24"/>
          <w:lang w:bidi="ar"/>
        </w:rPr>
        <w:t>6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）协助完成项目的测试、系统交付工作，负责技术难点公关和各项性能优化，对项目实施提供支持；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</w:t>
      </w:r>
      <w:r w:rsidR="000D56E6" w:rsidRPr="003C063E">
        <w:rPr>
          <w:rFonts w:ascii="仿宋" w:eastAsia="仿宋" w:hAnsi="仿宋" w:cs="仿宋" w:hint="eastAsia"/>
          <w:sz w:val="28"/>
          <w:szCs w:val="24"/>
          <w:lang w:bidi="ar"/>
        </w:rPr>
        <w:t>7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）负责相关设计和接口文档编写</w:t>
      </w:r>
      <w:r w:rsidR="00151C1C" w:rsidRPr="003C063E">
        <w:rPr>
          <w:rFonts w:ascii="仿宋" w:eastAsia="仿宋" w:hAnsi="仿宋" w:cs="仿宋" w:hint="eastAsia"/>
          <w:sz w:val="28"/>
          <w:szCs w:val="24"/>
          <w:lang w:bidi="ar"/>
        </w:rPr>
        <w:t>。</w:t>
      </w:r>
    </w:p>
    <w:p w:rsidR="003F7CAC" w:rsidRPr="003C063E" w:rsidRDefault="003F7CAC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（二）任职要求：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（1）本科及以上学历，硕士博士优先，计算机、数学、电子工程、通信等相关专业；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（2）</w:t>
      </w:r>
      <w:r w:rsidR="00045D18" w:rsidRPr="003C063E">
        <w:rPr>
          <w:rFonts w:ascii="仿宋" w:eastAsia="仿宋" w:hAnsi="仿宋" w:cs="仿宋" w:hint="eastAsia"/>
          <w:sz w:val="28"/>
          <w:szCs w:val="24"/>
          <w:lang w:bidi="ar"/>
        </w:rPr>
        <w:t>具备</w:t>
      </w:r>
      <w:r w:rsidR="00AF00AC" w:rsidRPr="003C063E">
        <w:rPr>
          <w:rFonts w:ascii="仿宋" w:eastAsia="仿宋" w:hAnsi="仿宋" w:cs="仿宋" w:hint="eastAsia"/>
          <w:sz w:val="28"/>
          <w:szCs w:val="24"/>
          <w:lang w:bidi="ar"/>
        </w:rPr>
        <w:t>云计算的项目开发及运维经验，大规模实施和相关工作经验优先；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（3）</w:t>
      </w:r>
      <w:r w:rsidR="000D56E6" w:rsidRPr="003C063E">
        <w:rPr>
          <w:rFonts w:ascii="仿宋" w:eastAsia="仿宋" w:hAnsi="仿宋" w:cs="仿宋" w:hint="eastAsia"/>
          <w:sz w:val="28"/>
          <w:szCs w:val="24"/>
          <w:lang w:bidi="ar"/>
        </w:rPr>
        <w:t>具备扎实的云计算技术功底和知识积累，</w:t>
      </w:r>
      <w:r w:rsidR="00AF00AC" w:rsidRPr="003C063E">
        <w:rPr>
          <w:rFonts w:ascii="仿宋" w:eastAsia="仿宋" w:hAnsi="仿宋" w:cs="仿宋" w:hint="eastAsia"/>
          <w:sz w:val="28"/>
          <w:szCs w:val="24"/>
          <w:lang w:bidi="ar"/>
        </w:rPr>
        <w:t>熟悉VMware/KVM/Docker虚拟化及容器技术，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熟悉OpenStack架构</w:t>
      </w:r>
      <w:r w:rsidR="000D56E6" w:rsidRPr="003C063E">
        <w:rPr>
          <w:rFonts w:ascii="仿宋" w:eastAsia="仿宋" w:hAnsi="仿宋" w:cs="仿宋" w:hint="eastAsia"/>
          <w:sz w:val="28"/>
          <w:szCs w:val="24"/>
          <w:lang w:bidi="ar"/>
        </w:rPr>
        <w:t>、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组件</w:t>
      </w:r>
      <w:r w:rsidR="000D56E6" w:rsidRPr="003C063E">
        <w:rPr>
          <w:rFonts w:ascii="仿宋" w:eastAsia="仿宋" w:hAnsi="仿宋" w:cs="仿宋" w:hint="eastAsia"/>
          <w:sz w:val="28"/>
          <w:szCs w:val="24"/>
          <w:lang w:bidi="ar"/>
        </w:rPr>
        <w:t>和相关编程语言等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</w:t>
      </w:r>
      <w:r w:rsidR="000D56E6" w:rsidRPr="003C063E">
        <w:rPr>
          <w:rFonts w:ascii="仿宋" w:eastAsia="仿宋" w:hAnsi="仿宋" w:cs="仿宋" w:hint="eastAsia"/>
          <w:sz w:val="28"/>
          <w:szCs w:val="24"/>
          <w:lang w:bidi="ar"/>
        </w:rPr>
        <w:t>4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）熟悉SDN相关技术；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</w:t>
      </w:r>
      <w:r w:rsidR="00AF00AC" w:rsidRPr="003C063E">
        <w:rPr>
          <w:rFonts w:ascii="仿宋" w:eastAsia="仿宋" w:hAnsi="仿宋" w:cs="仿宋" w:hint="eastAsia"/>
          <w:sz w:val="28"/>
          <w:szCs w:val="24"/>
          <w:lang w:bidi="ar"/>
        </w:rPr>
        <w:t>5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）熟悉应用主流操作系统、主流大数据架构及相关组件，具备一定的安装、维护、调优经验；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</w:t>
      </w:r>
      <w:r w:rsidR="00AF00AC" w:rsidRPr="003C063E">
        <w:rPr>
          <w:rFonts w:ascii="仿宋" w:eastAsia="仿宋" w:hAnsi="仿宋" w:cs="仿宋" w:hint="eastAsia"/>
          <w:sz w:val="28"/>
          <w:szCs w:val="24"/>
          <w:lang w:bidi="ar"/>
        </w:rPr>
        <w:t>6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）能够独立解决问题，有快速学习的能力，有良好的沟通能力，做事积极主动；</w:t>
      </w:r>
    </w:p>
    <w:p w:rsidR="007A3E86" w:rsidRPr="003C063E" w:rsidRDefault="007A3E86" w:rsidP="00525F1F">
      <w:pPr>
        <w:spacing w:line="400" w:lineRule="exact"/>
        <w:rPr>
          <w:rFonts w:ascii="仿宋" w:eastAsia="仿宋" w:hAnsi="仿宋" w:cs="仿宋"/>
          <w:sz w:val="28"/>
          <w:szCs w:val="24"/>
          <w:lang w:bidi="ar"/>
        </w:rPr>
      </w:pP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（</w:t>
      </w:r>
      <w:r w:rsidR="00AF00AC" w:rsidRPr="003C063E">
        <w:rPr>
          <w:rFonts w:ascii="仿宋" w:eastAsia="仿宋" w:hAnsi="仿宋" w:cs="仿宋" w:hint="eastAsia"/>
          <w:sz w:val="28"/>
          <w:szCs w:val="24"/>
          <w:lang w:bidi="ar"/>
        </w:rPr>
        <w:t>7</w:t>
      </w:r>
      <w:r w:rsidRPr="003C063E">
        <w:rPr>
          <w:rFonts w:ascii="仿宋" w:eastAsia="仿宋" w:hAnsi="仿宋" w:cs="仿宋" w:hint="eastAsia"/>
          <w:sz w:val="28"/>
          <w:szCs w:val="24"/>
          <w:lang w:bidi="ar"/>
        </w:rPr>
        <w:t>）热爱编程，对开发工作富有激情，并具有较强自驱学习和沟通合作的能力</w:t>
      </w:r>
      <w:r w:rsidR="00151C1C" w:rsidRPr="003C063E">
        <w:rPr>
          <w:rFonts w:ascii="仿宋" w:eastAsia="仿宋" w:hAnsi="仿宋" w:cs="仿宋" w:hint="eastAsia"/>
          <w:sz w:val="28"/>
          <w:szCs w:val="24"/>
          <w:lang w:bidi="ar"/>
        </w:rPr>
        <w:t>。</w:t>
      </w:r>
    </w:p>
    <w:bookmarkEnd w:id="1"/>
    <w:p w:rsidR="007A3E86" w:rsidRPr="005A5354" w:rsidRDefault="007A3E86" w:rsidP="00525F1F">
      <w:pPr>
        <w:spacing w:line="400" w:lineRule="exact"/>
        <w:rPr>
          <w:rFonts w:ascii="仿宋" w:eastAsia="仿宋" w:hAnsi="仿宋"/>
          <w:sz w:val="24"/>
          <w:szCs w:val="24"/>
        </w:rPr>
      </w:pPr>
    </w:p>
    <w:sectPr w:rsidR="007A3E86" w:rsidRPr="005A5354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D3" w:rsidRDefault="00440DD3" w:rsidP="007A3E86">
      <w:r>
        <w:separator/>
      </w:r>
    </w:p>
  </w:endnote>
  <w:endnote w:type="continuationSeparator" w:id="0">
    <w:p w:rsidR="00440DD3" w:rsidRDefault="00440DD3" w:rsidP="007A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D3" w:rsidRDefault="00440DD3" w:rsidP="007A3E86">
      <w:r>
        <w:separator/>
      </w:r>
    </w:p>
  </w:footnote>
  <w:footnote w:type="continuationSeparator" w:id="0">
    <w:p w:rsidR="00440DD3" w:rsidRDefault="00440DD3" w:rsidP="007A3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168A"/>
    <w:multiLevelType w:val="multilevel"/>
    <w:tmpl w:val="3D0516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E044F"/>
    <w:multiLevelType w:val="hybridMultilevel"/>
    <w:tmpl w:val="0F881686"/>
    <w:lvl w:ilvl="0" w:tplc="11FA119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392515"/>
    <w:multiLevelType w:val="hybridMultilevel"/>
    <w:tmpl w:val="02C0F6AA"/>
    <w:lvl w:ilvl="0" w:tplc="3D10FC3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31572"/>
    <w:rsid w:val="00045D18"/>
    <w:rsid w:val="000D56E6"/>
    <w:rsid w:val="00110917"/>
    <w:rsid w:val="00151C1C"/>
    <w:rsid w:val="0019485F"/>
    <w:rsid w:val="001B0590"/>
    <w:rsid w:val="002E2E27"/>
    <w:rsid w:val="003A0510"/>
    <w:rsid w:val="003C063E"/>
    <w:rsid w:val="003F5B6C"/>
    <w:rsid w:val="003F7CAC"/>
    <w:rsid w:val="00440DD3"/>
    <w:rsid w:val="00477517"/>
    <w:rsid w:val="00525F1F"/>
    <w:rsid w:val="005A5354"/>
    <w:rsid w:val="006759AD"/>
    <w:rsid w:val="00774B61"/>
    <w:rsid w:val="007A3E86"/>
    <w:rsid w:val="00800142"/>
    <w:rsid w:val="00877E36"/>
    <w:rsid w:val="0090495E"/>
    <w:rsid w:val="009702D2"/>
    <w:rsid w:val="009A5A24"/>
    <w:rsid w:val="00AA03D6"/>
    <w:rsid w:val="00AF00AC"/>
    <w:rsid w:val="00AF2E1E"/>
    <w:rsid w:val="00DE4E85"/>
    <w:rsid w:val="00E83488"/>
    <w:rsid w:val="00F56ACF"/>
    <w:rsid w:val="00FB65BB"/>
    <w:rsid w:val="54E3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F6E3A"/>
  <w15:docId w15:val="{ACDFDAC8-D4BE-411C-97D4-8AAAE064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0495E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DE4E85"/>
    <w:pPr>
      <w:ind w:firstLineChars="200" w:firstLine="420"/>
    </w:pPr>
  </w:style>
  <w:style w:type="paragraph" w:styleId="a5">
    <w:name w:val="header"/>
    <w:basedOn w:val="a"/>
    <w:link w:val="a6"/>
    <w:rsid w:val="007A3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A3E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A3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A3E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梅</dc:creator>
  <cp:lastModifiedBy>李霄</cp:lastModifiedBy>
  <cp:revision>9</cp:revision>
  <dcterms:created xsi:type="dcterms:W3CDTF">2019-08-27T07:28:00Z</dcterms:created>
  <dcterms:modified xsi:type="dcterms:W3CDTF">2019-08-27T08:14:00Z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