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 w:line="60" w:lineRule="atLeast"/>
        <w:jc w:val="left"/>
        <w:rPr>
          <w:rFonts w:hint="eastAsia" w:ascii="仿宋_GB2312" w:hAnsi="Calibri" w:eastAsia="仿宋_GB2312" w:cs="宋体"/>
          <w:color w:val="2B2B2B"/>
          <w:kern w:val="0"/>
          <w:sz w:val="28"/>
          <w:szCs w:val="28"/>
        </w:rPr>
      </w:pPr>
      <w:r>
        <w:rPr>
          <w:rFonts w:hint="eastAsia" w:ascii="仿宋_GB2312" w:hAnsi="Calibri" w:eastAsia="仿宋_GB2312" w:cs="宋体"/>
          <w:color w:val="2B2B2B"/>
          <w:kern w:val="0"/>
          <w:sz w:val="28"/>
          <w:szCs w:val="28"/>
        </w:rPr>
        <w:t>附件1：</w:t>
      </w:r>
    </w:p>
    <w:p>
      <w:pPr>
        <w:widowControl/>
        <w:adjustRightInd w:val="0"/>
        <w:snapToGrid w:val="0"/>
        <w:spacing w:before="100" w:beforeAutospacing="1" w:after="100" w:afterAutospacing="1" w:line="60" w:lineRule="atLeast"/>
        <w:ind w:firstLine="538"/>
        <w:jc w:val="center"/>
        <w:rPr>
          <w:rFonts w:hint="eastAsia" w:ascii="仿宋_GB2312" w:hAnsi="Calibri" w:eastAsia="仿宋_GB2312" w:cs="宋体"/>
          <w:b/>
          <w:color w:val="2B2B2B"/>
          <w:kern w:val="0"/>
          <w:sz w:val="36"/>
          <w:szCs w:val="36"/>
        </w:rPr>
      </w:pPr>
      <w:r>
        <w:rPr>
          <w:rFonts w:hint="eastAsia" w:ascii="仿宋_GB2312" w:hAnsi="Calibri" w:eastAsia="仿宋_GB2312" w:cs="宋体"/>
          <w:b/>
          <w:color w:val="2B2B2B"/>
          <w:kern w:val="0"/>
          <w:sz w:val="36"/>
          <w:szCs w:val="36"/>
        </w:rPr>
        <w:t>周巷镇编外人员招聘计划表</w:t>
      </w:r>
    </w:p>
    <w:tbl>
      <w:tblPr>
        <w:tblStyle w:val="2"/>
        <w:tblW w:w="13996" w:type="dxa"/>
        <w:tblInd w:w="-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440"/>
        <w:gridCol w:w="1260"/>
        <w:gridCol w:w="1980"/>
        <w:gridCol w:w="3060"/>
        <w:gridCol w:w="1080"/>
        <w:gridCol w:w="2340"/>
        <w:gridCol w:w="22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编号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招聘指标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性别要求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学历要求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专业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年龄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B2B2B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</w:rPr>
              <w:t>管理辅助岗位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</w:rPr>
              <w:t>名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男女不限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35周岁以下（198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年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月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日以后出生）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eastAsia="zh-CN"/>
              </w:rPr>
              <w:t>一线</w:t>
            </w: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</w:rPr>
              <w:t>辅助岗位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</w:rPr>
              <w:t>名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男性</w:t>
            </w:r>
          </w:p>
        </w:tc>
        <w:tc>
          <w:tcPr>
            <w:tcW w:w="30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35周岁以下（1984年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月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日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以后出生）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eastAsia="zh-CN"/>
              </w:rPr>
              <w:t>城管协理员岗位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2B2B2B"/>
                <w:kern w:val="0"/>
                <w:sz w:val="24"/>
                <w:lang w:val="en-US" w:eastAsia="zh-CN"/>
              </w:rPr>
              <w:t>3名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" w:lineRule="atLeast"/>
              <w:jc w:val="center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男性</w:t>
            </w:r>
          </w:p>
        </w:tc>
        <w:tc>
          <w:tcPr>
            <w:tcW w:w="30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大专及以上学历，退伍军人可放宽至高中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35周岁以下（1984年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月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日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以后出生）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lang w:eastAsia="zh-CN"/>
              </w:rPr>
              <w:t>退伍军人可放宽至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40周岁以下（1979年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月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Calibri" w:eastAsia="仿宋_GB2312" w:cs="宋体"/>
                <w:color w:val="2B2B2B"/>
                <w:kern w:val="0"/>
                <w:sz w:val="24"/>
              </w:rPr>
              <w:t>日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</w:rPr>
              <w:t>以后出生）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24BDC"/>
    <w:rsid w:val="688430B0"/>
    <w:rsid w:val="6A12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2019-08-30T08:56:00Z</dcterms:created>
  <dc:creator>rcsc</dc:creator>
  <cp:lastModifiedBy>rcsc</cp:lastModifiedBy>
  <dcterms:modified xsi:type="dcterms:W3CDTF">2019-08-30T08:58:43Z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