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E629DD" w:rsidRDefault="00E629DD" w:rsidP="00E629DD">
      <w:pPr>
        <w:ind w:firstLine="562"/>
        <w:jc w:val="center"/>
        <w:rPr>
          <w:rFonts w:hint="eastAsia"/>
          <w:b/>
          <w:sz w:val="28"/>
          <w:szCs w:val="28"/>
        </w:rPr>
      </w:pPr>
      <w:r w:rsidRPr="00E629DD">
        <w:rPr>
          <w:rFonts w:ascii="Tahoma" w:hAnsi="Tahoma" w:cs="Tahoma"/>
          <w:b/>
          <w:color w:val="000000"/>
          <w:sz w:val="28"/>
          <w:szCs w:val="28"/>
        </w:rPr>
        <w:t>2019</w:t>
      </w:r>
      <w:r w:rsidRPr="00E629DD">
        <w:rPr>
          <w:rFonts w:ascii="Tahoma" w:hAnsi="Tahoma" w:cs="Tahoma"/>
          <w:b/>
          <w:color w:val="000000"/>
          <w:sz w:val="28"/>
          <w:szCs w:val="28"/>
        </w:rPr>
        <w:t>年岚皋县</w:t>
      </w:r>
      <w:r w:rsidRPr="00E629DD">
        <w:rPr>
          <w:rFonts w:ascii="Tahoma" w:hAnsi="Tahoma" w:cs="Tahoma"/>
          <w:b/>
          <w:color w:val="000000"/>
          <w:sz w:val="28"/>
          <w:szCs w:val="28"/>
        </w:rPr>
        <w:t>“</w:t>
      </w:r>
      <w:r w:rsidRPr="00E629DD">
        <w:rPr>
          <w:rFonts w:ascii="Tahoma" w:hAnsi="Tahoma" w:cs="Tahoma"/>
          <w:b/>
          <w:color w:val="000000"/>
          <w:sz w:val="28"/>
          <w:szCs w:val="28"/>
        </w:rPr>
        <w:t>三支一扶</w:t>
      </w:r>
      <w:r w:rsidRPr="00E629DD">
        <w:rPr>
          <w:rFonts w:ascii="Tahoma" w:hAnsi="Tahoma" w:cs="Tahoma"/>
          <w:b/>
          <w:color w:val="000000"/>
          <w:sz w:val="28"/>
          <w:szCs w:val="28"/>
        </w:rPr>
        <w:t>”</w:t>
      </w:r>
      <w:r w:rsidRPr="00E629DD">
        <w:rPr>
          <w:rFonts w:ascii="Tahoma" w:hAnsi="Tahoma" w:cs="Tahoma"/>
          <w:b/>
          <w:color w:val="000000"/>
          <w:sz w:val="28"/>
          <w:szCs w:val="28"/>
        </w:rPr>
        <w:t>计划招募面试人员名单</w:t>
      </w:r>
    </w:p>
    <w:p w:rsidR="00E629DD" w:rsidRPr="00E629DD" w:rsidRDefault="00E629DD" w:rsidP="00E629DD">
      <w:pPr>
        <w:widowControl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880100" cy="7642483"/>
            <wp:effectExtent l="19050" t="0" r="6350" b="0"/>
            <wp:docPr id="1" name="图片 1" descr="http://sa.offcn.com/dl/2019/0823/20190823013149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.offcn.com/dl/2019/0823/201908230131495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79" cy="764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9DD" w:rsidRPr="00E629D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3E6D"/>
    <w:multiLevelType w:val="multilevel"/>
    <w:tmpl w:val="280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813D5"/>
    <w:multiLevelType w:val="multilevel"/>
    <w:tmpl w:val="2ED6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06255"/>
    <w:multiLevelType w:val="multilevel"/>
    <w:tmpl w:val="CFC8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9DD"/>
    <w:rsid w:val="006149CE"/>
    <w:rsid w:val="007A0D36"/>
    <w:rsid w:val="007C7F1D"/>
    <w:rsid w:val="00E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29DD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"/>
    <w:qFormat/>
    <w:rsid w:val="00E629D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29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E629D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629D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29DD"/>
    <w:rPr>
      <w:color w:val="0000FF"/>
      <w:u w:val="single"/>
    </w:rPr>
  </w:style>
  <w:style w:type="character" w:styleId="a5">
    <w:name w:val="Strong"/>
    <w:basedOn w:val="a0"/>
    <w:uiPriority w:val="22"/>
    <w:qFormat/>
    <w:rsid w:val="00E629DD"/>
    <w:rPr>
      <w:b/>
      <w:bCs/>
    </w:rPr>
  </w:style>
  <w:style w:type="character" w:styleId="a6">
    <w:name w:val="Emphasis"/>
    <w:basedOn w:val="a0"/>
    <w:uiPriority w:val="20"/>
    <w:qFormat/>
    <w:rsid w:val="00E629DD"/>
    <w:rPr>
      <w:i/>
      <w:iCs/>
    </w:rPr>
  </w:style>
  <w:style w:type="paragraph" w:customStyle="1" w:styleId="zgtix">
    <w:name w:val="zg_tix"/>
    <w:basedOn w:val="a"/>
    <w:rsid w:val="00E629D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629D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62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9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9812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11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064">
                  <w:marLeft w:val="0"/>
                  <w:marRight w:val="0"/>
                  <w:marTop w:val="156"/>
                  <w:marBottom w:val="396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  <w:div w:id="791290085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819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280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8324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873841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2019-08-23T07:48:00Z</dcterms:created>
  <dcterms:modified xsi:type="dcterms:W3CDTF">2019-08-23T07:49:00Z</dcterms:modified>
</cp:coreProperties>
</file>