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8E" w:rsidRDefault="00795FDA">
      <w:pPr>
        <w:widowControl/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="00991B9A">
        <w:rPr>
          <w:rFonts w:ascii="仿宋_GB2312" w:eastAsia="仿宋_GB2312" w:hAnsi="仿宋" w:cs="仿宋_GB2312"/>
          <w:sz w:val="32"/>
          <w:szCs w:val="32"/>
        </w:rPr>
        <w:t>1</w:t>
      </w:r>
    </w:p>
    <w:p w:rsidR="00B9338E" w:rsidRDefault="00720A81">
      <w:pPr>
        <w:widowControl/>
        <w:spacing w:line="600" w:lineRule="exact"/>
        <w:jc w:val="center"/>
        <w:rPr>
          <w:rFonts w:ascii="方正小标宋简体" w:eastAsia="方正小标宋简体" w:cs="方正小标宋简体"/>
          <w:sz w:val="36"/>
          <w:szCs w:val="40"/>
        </w:rPr>
      </w:pPr>
      <w:r>
        <w:fldChar w:fldCharType="begin"/>
      </w:r>
      <w:r>
        <w:instrText xml:space="preserve"> HYPERLINK "http://file.xxjkq.gov.cn/attached/20190603/20190603111321_512.docx" \t "_blank" </w:instrText>
      </w:r>
      <w:r>
        <w:fldChar w:fldCharType="separate"/>
      </w:r>
      <w:r w:rsidR="00795FDA">
        <w:rPr>
          <w:rFonts w:ascii="方正小标宋简体" w:eastAsia="方正小标宋简体" w:cs="方正小标宋简体" w:hint="eastAsia"/>
          <w:sz w:val="36"/>
          <w:szCs w:val="40"/>
        </w:rPr>
        <w:t>新</w:t>
      </w:r>
      <w:bookmarkStart w:id="0" w:name="_GoBack"/>
      <w:bookmarkEnd w:id="0"/>
      <w:r w:rsidR="00795FDA">
        <w:rPr>
          <w:rFonts w:ascii="方正小标宋简体" w:eastAsia="方正小标宋简体" w:cs="方正小标宋简体" w:hint="eastAsia"/>
          <w:sz w:val="36"/>
          <w:szCs w:val="40"/>
        </w:rPr>
        <w:t>乡</w:t>
      </w:r>
      <w:r w:rsidR="00840D8A">
        <w:rPr>
          <w:rFonts w:ascii="方正小标宋简体" w:eastAsia="方正小标宋简体" w:cs="方正小标宋简体" w:hint="eastAsia"/>
          <w:sz w:val="36"/>
          <w:szCs w:val="40"/>
        </w:rPr>
        <w:t>市</w:t>
      </w:r>
      <w:r w:rsidR="00795FDA">
        <w:rPr>
          <w:rFonts w:ascii="方正小标宋简体" w:eastAsia="方正小标宋简体" w:cs="方正小标宋简体" w:hint="eastAsia"/>
          <w:sz w:val="36"/>
          <w:szCs w:val="40"/>
        </w:rPr>
        <w:t>新东产业集聚区公开招聘工作人员岗位一览表</w:t>
      </w:r>
      <w:r>
        <w:rPr>
          <w:rFonts w:ascii="方正小标宋简体" w:eastAsia="方正小标宋简体" w:cs="方正小标宋简体"/>
          <w:sz w:val="36"/>
          <w:szCs w:val="40"/>
        </w:rPr>
        <w:fldChar w:fldCharType="end"/>
      </w:r>
    </w:p>
    <w:tbl>
      <w:tblPr>
        <w:tblpPr w:leftFromText="180" w:rightFromText="180" w:vertAnchor="text" w:horzAnchor="page" w:tblpXSpec="center" w:tblpY="201"/>
        <w:tblOverlap w:val="never"/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933"/>
        <w:gridCol w:w="574"/>
        <w:gridCol w:w="574"/>
        <w:gridCol w:w="1149"/>
        <w:gridCol w:w="1292"/>
        <w:gridCol w:w="718"/>
        <w:gridCol w:w="1736"/>
        <w:gridCol w:w="1134"/>
      </w:tblGrid>
      <w:tr w:rsidR="00B9338E" w:rsidTr="00212244">
        <w:trPr>
          <w:trHeight w:val="896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部门岗位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49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13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B9338E" w:rsidTr="00212244">
        <w:trPr>
          <w:trHeight w:val="1840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招商局局长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5年以上产业招商、产业发展相关工作经历（其中含1年以上招商局局长经历或者三年以上副局长经历）</w:t>
            </w:r>
          </w:p>
        </w:tc>
        <w:tc>
          <w:tcPr>
            <w:tcW w:w="113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频繁外出招商或长期驻外，限男性</w:t>
            </w:r>
          </w:p>
        </w:tc>
      </w:tr>
      <w:tr w:rsidR="00B9338E" w:rsidTr="00212244">
        <w:trPr>
          <w:trHeight w:val="1565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综合办公室工作人员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文秘类、人力资源管理</w:t>
            </w:r>
            <w:r w:rsidR="00F6695F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、信息管理与信息系统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2年以上相关工作经历</w:t>
            </w:r>
          </w:p>
        </w:tc>
        <w:tc>
          <w:tcPr>
            <w:tcW w:w="1134" w:type="dxa"/>
          </w:tcPr>
          <w:p w:rsidR="00B9338E" w:rsidRDefault="00B933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B9338E" w:rsidTr="00212244">
        <w:trPr>
          <w:trHeight w:val="1510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财政局工作人员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B9338E" w:rsidRDefault="00F669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会计学、财务管理、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2年以上财政、财务、审计、税务、金融等相关工作经历</w:t>
            </w:r>
          </w:p>
        </w:tc>
        <w:tc>
          <w:tcPr>
            <w:tcW w:w="1134" w:type="dxa"/>
          </w:tcPr>
          <w:p w:rsidR="00B9338E" w:rsidRDefault="00B933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B9338E" w:rsidTr="00212244">
        <w:trPr>
          <w:trHeight w:val="1353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规划国土建设局工作人员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B9338E" w:rsidRDefault="00F669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建筑类、</w:t>
            </w:r>
            <w:r w:rsidR="00795FD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2年以上相关工作经历</w:t>
            </w:r>
          </w:p>
        </w:tc>
        <w:tc>
          <w:tcPr>
            <w:tcW w:w="1134" w:type="dxa"/>
          </w:tcPr>
          <w:p w:rsidR="00B9338E" w:rsidRDefault="00B933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B9338E" w:rsidTr="00212244">
        <w:trPr>
          <w:trHeight w:val="1196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经济发展局工作人员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经济</w:t>
            </w:r>
            <w:r w:rsidR="007C51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类</w:t>
            </w:r>
            <w:r w:rsidR="007C516B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 w:rsidR="004D30C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2年以上相关工作经历</w:t>
            </w:r>
          </w:p>
        </w:tc>
        <w:tc>
          <w:tcPr>
            <w:tcW w:w="1134" w:type="dxa"/>
          </w:tcPr>
          <w:p w:rsidR="00B9338E" w:rsidRDefault="00B933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B9338E" w:rsidTr="00212244">
        <w:trPr>
          <w:trHeight w:val="1080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经济发展局工作人员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统计</w:t>
            </w:r>
            <w:r w:rsidR="00F6695F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学、应用统计学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2年以上相关工作经历</w:t>
            </w:r>
          </w:p>
        </w:tc>
        <w:tc>
          <w:tcPr>
            <w:tcW w:w="1134" w:type="dxa"/>
          </w:tcPr>
          <w:p w:rsidR="00B9338E" w:rsidRDefault="00B933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B9338E" w:rsidTr="00212244">
        <w:trPr>
          <w:trHeight w:val="984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招商局工作人员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2年以上相关工作经历</w:t>
            </w:r>
          </w:p>
        </w:tc>
        <w:tc>
          <w:tcPr>
            <w:tcW w:w="1134" w:type="dxa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频繁外出招商或长期驻外，限男性</w:t>
            </w:r>
          </w:p>
        </w:tc>
      </w:tr>
      <w:tr w:rsidR="00B9338E" w:rsidTr="00212244">
        <w:trPr>
          <w:trHeight w:val="964"/>
          <w:jc w:val="center"/>
        </w:trPr>
        <w:tc>
          <w:tcPr>
            <w:tcW w:w="64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企业服务中心工作人员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74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B9338E" w:rsidRDefault="004D30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公共管理类、工商管理类</w:t>
            </w:r>
          </w:p>
        </w:tc>
        <w:tc>
          <w:tcPr>
            <w:tcW w:w="1292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718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36" w:type="dxa"/>
            <w:vAlign w:val="center"/>
          </w:tcPr>
          <w:p w:rsidR="00B9338E" w:rsidRDefault="00795F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年以上相关工作经历</w:t>
            </w:r>
          </w:p>
        </w:tc>
        <w:tc>
          <w:tcPr>
            <w:tcW w:w="1134" w:type="dxa"/>
          </w:tcPr>
          <w:p w:rsidR="00B9338E" w:rsidRDefault="00B933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B9338E" w:rsidRDefault="00B9338E" w:rsidP="00212244">
      <w:pPr>
        <w:widowControl/>
        <w:spacing w:line="600" w:lineRule="exact"/>
        <w:jc w:val="left"/>
        <w:rPr>
          <w:rFonts w:hint="eastAsia"/>
        </w:rPr>
      </w:pPr>
    </w:p>
    <w:sectPr w:rsidR="00B933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81" w:rsidRDefault="00720A81">
      <w:r>
        <w:separator/>
      </w:r>
    </w:p>
  </w:endnote>
  <w:endnote w:type="continuationSeparator" w:id="0">
    <w:p w:rsidR="00720A81" w:rsidRDefault="0072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8E" w:rsidRDefault="00795FDA">
    <w:pPr>
      <w:pStyle w:val="a5"/>
      <w:tabs>
        <w:tab w:val="clear" w:pos="4153"/>
        <w:tab w:val="left" w:pos="53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9338E" w:rsidRDefault="00795FD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B9338E" w:rsidRDefault="00795FD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81" w:rsidRDefault="00720A81">
      <w:r>
        <w:separator/>
      </w:r>
    </w:p>
  </w:footnote>
  <w:footnote w:type="continuationSeparator" w:id="0">
    <w:p w:rsidR="00720A81" w:rsidRDefault="0072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10EFE3"/>
    <w:multiLevelType w:val="singleLevel"/>
    <w:tmpl w:val="9C10EFE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20"/>
    <w:rsid w:val="0001231F"/>
    <w:rsid w:val="00052D5E"/>
    <w:rsid w:val="0005725D"/>
    <w:rsid w:val="00064A4D"/>
    <w:rsid w:val="00080011"/>
    <w:rsid w:val="000C4AD8"/>
    <w:rsid w:val="000D2004"/>
    <w:rsid w:val="00125C1F"/>
    <w:rsid w:val="001460AC"/>
    <w:rsid w:val="0014611D"/>
    <w:rsid w:val="0015757F"/>
    <w:rsid w:val="001A4D86"/>
    <w:rsid w:val="001D0EF4"/>
    <w:rsid w:val="001F2756"/>
    <w:rsid w:val="00212244"/>
    <w:rsid w:val="00230D45"/>
    <w:rsid w:val="002501D5"/>
    <w:rsid w:val="00265DEC"/>
    <w:rsid w:val="00276778"/>
    <w:rsid w:val="002E3A34"/>
    <w:rsid w:val="003342F4"/>
    <w:rsid w:val="00376BE8"/>
    <w:rsid w:val="0039313D"/>
    <w:rsid w:val="003D445D"/>
    <w:rsid w:val="0044378D"/>
    <w:rsid w:val="0047213E"/>
    <w:rsid w:val="00481E28"/>
    <w:rsid w:val="00484BE8"/>
    <w:rsid w:val="004904D0"/>
    <w:rsid w:val="00496099"/>
    <w:rsid w:val="004D30CE"/>
    <w:rsid w:val="004F7F96"/>
    <w:rsid w:val="00504543"/>
    <w:rsid w:val="00543D1B"/>
    <w:rsid w:val="00564F94"/>
    <w:rsid w:val="00567873"/>
    <w:rsid w:val="00577D20"/>
    <w:rsid w:val="005D66AB"/>
    <w:rsid w:val="00623D81"/>
    <w:rsid w:val="00632126"/>
    <w:rsid w:val="00633DBD"/>
    <w:rsid w:val="00686D3B"/>
    <w:rsid w:val="006B18C8"/>
    <w:rsid w:val="006D5CAD"/>
    <w:rsid w:val="006D628B"/>
    <w:rsid w:val="006F1CE2"/>
    <w:rsid w:val="00707445"/>
    <w:rsid w:val="00720A81"/>
    <w:rsid w:val="00727B3D"/>
    <w:rsid w:val="00734A6C"/>
    <w:rsid w:val="00734DE1"/>
    <w:rsid w:val="0074376C"/>
    <w:rsid w:val="00751960"/>
    <w:rsid w:val="0078427E"/>
    <w:rsid w:val="00795FDA"/>
    <w:rsid w:val="007B05B0"/>
    <w:rsid w:val="007B31F8"/>
    <w:rsid w:val="007C104A"/>
    <w:rsid w:val="007C516B"/>
    <w:rsid w:val="007D7618"/>
    <w:rsid w:val="00840D8A"/>
    <w:rsid w:val="00881F23"/>
    <w:rsid w:val="008B727B"/>
    <w:rsid w:val="00950CC5"/>
    <w:rsid w:val="00953A03"/>
    <w:rsid w:val="00963BF1"/>
    <w:rsid w:val="009666C4"/>
    <w:rsid w:val="0097015A"/>
    <w:rsid w:val="009762A2"/>
    <w:rsid w:val="00991B9A"/>
    <w:rsid w:val="009C6DB3"/>
    <w:rsid w:val="009C7A3E"/>
    <w:rsid w:val="009D3CE8"/>
    <w:rsid w:val="009D55B9"/>
    <w:rsid w:val="009D6023"/>
    <w:rsid w:val="00A507D9"/>
    <w:rsid w:val="00A51A83"/>
    <w:rsid w:val="00A55CC5"/>
    <w:rsid w:val="00A87E58"/>
    <w:rsid w:val="00A92F86"/>
    <w:rsid w:val="00B607CF"/>
    <w:rsid w:val="00B74FF0"/>
    <w:rsid w:val="00B9338E"/>
    <w:rsid w:val="00B97FCA"/>
    <w:rsid w:val="00BF0D6D"/>
    <w:rsid w:val="00C024D8"/>
    <w:rsid w:val="00C66115"/>
    <w:rsid w:val="00C72FC1"/>
    <w:rsid w:val="00C773C0"/>
    <w:rsid w:val="00C802F6"/>
    <w:rsid w:val="00C81382"/>
    <w:rsid w:val="00C82627"/>
    <w:rsid w:val="00C8342F"/>
    <w:rsid w:val="00CA1155"/>
    <w:rsid w:val="00CB2BF0"/>
    <w:rsid w:val="00CE3684"/>
    <w:rsid w:val="00CE69E4"/>
    <w:rsid w:val="00CF0FD6"/>
    <w:rsid w:val="00D015F8"/>
    <w:rsid w:val="00D17E80"/>
    <w:rsid w:val="00D7061B"/>
    <w:rsid w:val="00D9218B"/>
    <w:rsid w:val="00DF155F"/>
    <w:rsid w:val="00E07F63"/>
    <w:rsid w:val="00E468DE"/>
    <w:rsid w:val="00E47F98"/>
    <w:rsid w:val="00E532C0"/>
    <w:rsid w:val="00EC2C20"/>
    <w:rsid w:val="00ED1553"/>
    <w:rsid w:val="00F24449"/>
    <w:rsid w:val="00F6695F"/>
    <w:rsid w:val="00F97092"/>
    <w:rsid w:val="00FA465B"/>
    <w:rsid w:val="00FA4EE3"/>
    <w:rsid w:val="00FD0B71"/>
    <w:rsid w:val="1A1666D0"/>
    <w:rsid w:val="1DC45504"/>
    <w:rsid w:val="207A66E1"/>
    <w:rsid w:val="2E016C25"/>
    <w:rsid w:val="3407289F"/>
    <w:rsid w:val="408839F7"/>
    <w:rsid w:val="4B3D1584"/>
    <w:rsid w:val="4E4B0828"/>
    <w:rsid w:val="780C393B"/>
    <w:rsid w:val="7B8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C06E"/>
  <w15:docId w15:val="{9ED6B285-68E5-4DA9-A0FC-07F65C1A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sawyer_cheng</dc:creator>
  <cp:lastModifiedBy>sawyer_cheng</cp:lastModifiedBy>
  <cp:revision>56</cp:revision>
  <cp:lastPrinted>2019-08-16T09:34:00Z</cp:lastPrinted>
  <dcterms:created xsi:type="dcterms:W3CDTF">2019-07-01T01:36:00Z</dcterms:created>
  <dcterms:modified xsi:type="dcterms:W3CDTF">2019-08-16T09:47:00Z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