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0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7"/>
        <w:gridCol w:w="472"/>
        <w:gridCol w:w="473"/>
        <w:gridCol w:w="473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766"/>
        <w:gridCol w:w="456"/>
        <w:gridCol w:w="605"/>
      </w:tblGrid>
      <w:tr w:rsidR="00C47800" w:rsidRPr="00C47800" w:rsidTr="00C47800">
        <w:trPr>
          <w:trHeight w:val="144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学校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政治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数学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英语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化学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生物实验员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生物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物理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历史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地理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信息技术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科学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体育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美术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音乐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心理学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学前教育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书法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合计</w:t>
            </w:r>
          </w:p>
        </w:tc>
      </w:tr>
      <w:tr w:rsidR="00C47800" w:rsidRPr="00C47800" w:rsidTr="00C4780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寿宁一中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6</w:t>
            </w:r>
          </w:p>
        </w:tc>
      </w:tr>
      <w:tr w:rsidR="00C47800" w:rsidRPr="00C47800" w:rsidTr="00C4780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鳌阳中学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3</w:t>
            </w:r>
          </w:p>
        </w:tc>
      </w:tr>
      <w:tr w:rsidR="00C47800" w:rsidRPr="00C47800" w:rsidTr="00C4780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寿宁六中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6</w:t>
            </w:r>
          </w:p>
        </w:tc>
      </w:tr>
      <w:tr w:rsidR="00C47800" w:rsidRPr="00C47800" w:rsidTr="00C4780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实验小学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3</w:t>
            </w:r>
          </w:p>
        </w:tc>
      </w:tr>
      <w:tr w:rsidR="00C47800" w:rsidRPr="00C47800" w:rsidTr="00C47800">
        <w:trPr>
          <w:trHeight w:val="5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鳌阳中心小学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7</w:t>
            </w:r>
          </w:p>
        </w:tc>
      </w:tr>
      <w:tr w:rsidR="00C47800" w:rsidRPr="00C47800" w:rsidTr="00C4780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大同小学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4</w:t>
            </w:r>
          </w:p>
        </w:tc>
      </w:tr>
      <w:tr w:rsidR="00C47800" w:rsidRPr="00C47800" w:rsidTr="00C47800">
        <w:trPr>
          <w:trHeight w:val="5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第二实验小学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*1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7</w:t>
            </w:r>
          </w:p>
        </w:tc>
      </w:tr>
      <w:tr w:rsidR="00C47800" w:rsidRPr="00C47800" w:rsidTr="00C47800">
        <w:trPr>
          <w:trHeight w:val="5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茗溪幼儿园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3</w:t>
            </w:r>
          </w:p>
        </w:tc>
      </w:tr>
      <w:tr w:rsidR="00C47800" w:rsidRPr="00C47800" w:rsidTr="00C47800">
        <w:trPr>
          <w:trHeight w:val="5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实验幼儿园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2(*1)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2</w:t>
            </w:r>
          </w:p>
        </w:tc>
      </w:tr>
      <w:tr w:rsidR="00C47800" w:rsidRPr="00C47800" w:rsidTr="00C47800">
        <w:trPr>
          <w:trHeight w:val="5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机关幼儿园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1</w:t>
            </w:r>
          </w:p>
        </w:tc>
      </w:tr>
      <w:tr w:rsidR="00C47800" w:rsidRPr="00C47800" w:rsidTr="00C47800">
        <w:trPr>
          <w:trHeight w:val="5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职业技术学校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1</w:t>
            </w:r>
          </w:p>
        </w:tc>
      </w:tr>
      <w:tr w:rsidR="00C47800" w:rsidRPr="00C47800" w:rsidTr="00C47800">
        <w:trPr>
          <w:trHeight w:val="5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教师进修学校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#1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#1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4</w:t>
            </w:r>
          </w:p>
        </w:tc>
      </w:tr>
      <w:tr w:rsidR="00C47800" w:rsidRPr="00C47800" w:rsidTr="00C47800">
        <w:trPr>
          <w:trHeight w:val="67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合 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 xml:space="preserve">1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00" w:rsidRPr="00C47800" w:rsidRDefault="00C47800" w:rsidP="00C4780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47800">
              <w:rPr>
                <w:rFonts w:ascii="宋体" w:eastAsia="宋体" w:hAnsi="宋体" w:cs="宋体"/>
                <w:color w:val="333333"/>
                <w:kern w:val="0"/>
                <w:sz w:val="22"/>
              </w:rPr>
              <w:t>47</w:t>
            </w:r>
          </w:p>
        </w:tc>
      </w:tr>
    </w:tbl>
    <w:p w:rsidR="00C47800" w:rsidRPr="00C47800" w:rsidRDefault="00C47800" w:rsidP="00C47800">
      <w:pPr>
        <w:widowControl/>
        <w:shd w:val="clear" w:color="auto" w:fill="FFFFFF"/>
        <w:spacing w:line="500" w:lineRule="atLeast"/>
        <w:jc w:val="left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 w:rsidRPr="00C47800"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  <w:t> </w:t>
      </w:r>
    </w:p>
    <w:p w:rsidR="00C47800" w:rsidRPr="00C47800" w:rsidRDefault="00C47800" w:rsidP="00C47800">
      <w:pPr>
        <w:widowControl/>
        <w:shd w:val="clear" w:color="auto" w:fill="FFFFFF"/>
        <w:spacing w:line="56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C47800"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  <w:t>附：（1）寿宁县教师进修学校选调教师一并参加选调考试，具体选调加分细则详见《寿宁县教师进修学校2019年选调部分学科教研员实施方案》。</w:t>
      </w:r>
    </w:p>
    <w:p w:rsidR="00C47800" w:rsidRPr="00C47800" w:rsidRDefault="00C47800" w:rsidP="00C47800">
      <w:pPr>
        <w:widowControl/>
        <w:shd w:val="clear" w:color="auto" w:fill="FFFFFF"/>
        <w:spacing w:line="56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C47800"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  <w:t>（2）实验幼儿园东区分园选调的教师由实验幼儿园统筹安排。</w:t>
      </w:r>
    </w:p>
    <w:p w:rsidR="00C47800" w:rsidRPr="00C47800" w:rsidRDefault="00C47800" w:rsidP="00C47800">
      <w:pPr>
        <w:widowControl/>
        <w:shd w:val="clear" w:color="auto" w:fill="FFFFFF"/>
        <w:spacing w:line="56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C47800"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  <w:lastRenderedPageBreak/>
        <w:t>（3）(#)指进修校选调的为小学语文或小学数学学科；(*)共2人表示第二实小的小学数学学科、实幼的两个岗位安排2019年毕业的公费师范生，这两个岗位不用于进城选调，实际向乡镇学校选调教师45人。</w:t>
      </w:r>
    </w:p>
    <w:p w:rsidR="001F470A" w:rsidRPr="00C47800" w:rsidRDefault="001F470A"/>
    <w:sectPr w:rsidR="001F470A" w:rsidRPr="00C47800" w:rsidSect="00C4780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70A" w:rsidRDefault="001F470A" w:rsidP="00C47800">
      <w:r>
        <w:separator/>
      </w:r>
    </w:p>
  </w:endnote>
  <w:endnote w:type="continuationSeparator" w:id="1">
    <w:p w:rsidR="001F470A" w:rsidRDefault="001F470A" w:rsidP="00C47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70A" w:rsidRDefault="001F470A" w:rsidP="00C47800">
      <w:r>
        <w:separator/>
      </w:r>
    </w:p>
  </w:footnote>
  <w:footnote w:type="continuationSeparator" w:id="1">
    <w:p w:rsidR="001F470A" w:rsidRDefault="001F470A" w:rsidP="00C478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7800"/>
    <w:rsid w:val="001F470A"/>
    <w:rsid w:val="00C4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78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78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78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78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4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>china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2019-08-08T07:14:00Z</dcterms:created>
  <dcterms:modified xsi:type="dcterms:W3CDTF">2019-08-08T07:14:00Z</dcterms:modified>
</cp:coreProperties>
</file>