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B1C4B" w:rsidRDefault="002B1C4B" w:rsidP="002B1C4B">
      <w:pPr>
        <w:ind w:firstLine="402"/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</w:pPr>
      <w:r w:rsidRPr="002B1C4B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2B1C4B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年澧县信访接待中心、疾病预防控制中心选拔调配岗位条件及计划表</w:t>
      </w:r>
    </w:p>
    <w:tbl>
      <w:tblPr>
        <w:tblStyle w:val="a"/>
        <w:tblW w:w="8644" w:type="dxa"/>
        <w:tblCellSpacing w:w="6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46"/>
        <w:gridCol w:w="496"/>
        <w:gridCol w:w="415"/>
        <w:gridCol w:w="798"/>
        <w:gridCol w:w="578"/>
        <w:gridCol w:w="415"/>
        <w:gridCol w:w="584"/>
        <w:gridCol w:w="496"/>
        <w:gridCol w:w="1736"/>
        <w:gridCol w:w="415"/>
        <w:gridCol w:w="1965"/>
      </w:tblGrid>
      <w:tr w:rsidR="002B1C4B" w:rsidRPr="002B1C4B" w:rsidTr="002B1C4B">
        <w:trPr>
          <w:trHeight w:val="235"/>
          <w:tblCellSpacing w:w="6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28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选调单位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主管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 xml:space="preserve"> 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部门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编制类型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选调岗位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岗位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br/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代码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选调计划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最高年龄要求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最低学历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专业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 xml:space="preserve">  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要求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性别要求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EFEFEF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其他要求</w:t>
            </w:r>
          </w:p>
        </w:tc>
      </w:tr>
      <w:tr w:rsidR="002B1C4B" w:rsidRPr="002B1C4B" w:rsidTr="002B1C4B">
        <w:trPr>
          <w:trHeight w:val="656"/>
          <w:tblCellSpacing w:w="6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信访接待中心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信访局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事业全额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办公室主任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201933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大专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中国语言文化类、行政管理、人力资源管理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男性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具有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2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年以上文字综合及中层骨干任职工作经历</w:t>
            </w:r>
          </w:p>
        </w:tc>
      </w:tr>
      <w:tr w:rsidR="002B1C4B" w:rsidRPr="002B1C4B" w:rsidTr="002B1C4B">
        <w:trPr>
          <w:trHeight w:val="978"/>
          <w:tblCellSpacing w:w="6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疾病预防控制中心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卫生健康局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事业全额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财务人员（会计）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2019334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全日制本科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会计学、财务管理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CCCCCC"/>
            <w:vAlign w:val="center"/>
            <w:hideMark/>
          </w:tcPr>
          <w:p w:rsidR="002B1C4B" w:rsidRPr="002B1C4B" w:rsidRDefault="002B1C4B" w:rsidP="002B1C4B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</w:pP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具有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2</w:t>
            </w:r>
            <w:r w:rsidRPr="002B1C4B">
              <w:rPr>
                <w:rFonts w:ascii="Arial" w:eastAsia="宋体" w:hAnsi="Arial" w:cs="Arial"/>
                <w:color w:val="222222"/>
                <w:kern w:val="0"/>
                <w:sz w:val="14"/>
                <w:szCs w:val="14"/>
              </w:rPr>
              <w:t>年以上持证上岗的机关事业单位财务工作经历</w:t>
            </w:r>
          </w:p>
        </w:tc>
      </w:tr>
    </w:tbl>
    <w:p w:rsidR="002B1C4B" w:rsidRPr="002B1C4B" w:rsidRDefault="002B1C4B" w:rsidP="002B1C4B">
      <w:pPr>
        <w:widowControl/>
        <w:shd w:val="clear" w:color="auto" w:fill="FFFFFF"/>
        <w:spacing w:after="120" w:line="360" w:lineRule="atLeast"/>
        <w:ind w:firstLineChars="0" w:firstLine="280"/>
        <w:jc w:val="left"/>
        <w:rPr>
          <w:rFonts w:ascii="Arial" w:eastAsia="宋体" w:hAnsi="Arial" w:cs="Arial"/>
          <w:color w:val="222222"/>
          <w:kern w:val="0"/>
          <w:sz w:val="14"/>
          <w:szCs w:val="14"/>
        </w:rPr>
      </w:pP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说明：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1.40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岁以下是指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1979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年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1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月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1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日及以后出生，以此类推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;2.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专业名称主要参考《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2019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年湖南省考试录用公务员专业指导目录》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;3.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毕业证书、资格证书及工作经历等截止时间为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2019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年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7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月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31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日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;4.“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中层骨干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”</w:t>
      </w:r>
      <w:r w:rsidRPr="002B1C4B">
        <w:rPr>
          <w:rFonts w:ascii="Arial" w:eastAsia="宋体" w:hAnsi="Arial" w:cs="Arial"/>
          <w:color w:val="222222"/>
          <w:kern w:val="0"/>
          <w:sz w:val="14"/>
          <w:szCs w:val="14"/>
        </w:rPr>
        <w:t>指正股级职务的岗位，包括正科级单位的股长、副科级单位的副职、股级单位负责人。</w:t>
      </w:r>
    </w:p>
    <w:p w:rsidR="002B1C4B" w:rsidRDefault="002B1C4B" w:rsidP="002B1C4B">
      <w:pPr>
        <w:ind w:firstLine="420"/>
      </w:pPr>
    </w:p>
    <w:sectPr w:rsidR="002B1C4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C4B"/>
    <w:rsid w:val="002B1C4B"/>
    <w:rsid w:val="007A0D36"/>
    <w:rsid w:val="007C7F1D"/>
    <w:rsid w:val="008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4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2019-08-06T03:33:00Z</dcterms:created>
  <dcterms:modified xsi:type="dcterms:W3CDTF">2019-08-06T03:33:00Z</dcterms:modified>
</cp:coreProperties>
</file>