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长阳土家族自治县公开引进事业单位急需高层次紧缺人才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引进岗位及职数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　　</w:t>
      </w:r>
    </w:p>
    <w:tbl>
      <w:tblPr>
        <w:tblW w:w="872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3"/>
        <w:gridCol w:w="1935"/>
        <w:gridCol w:w="44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3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引进岗位</w:t>
            </w:r>
          </w:p>
        </w:tc>
        <w:tc>
          <w:tcPr>
            <w:tcW w:w="1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引进人数</w:t>
            </w:r>
          </w:p>
        </w:tc>
        <w:tc>
          <w:tcPr>
            <w:tcW w:w="4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 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3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财政经济管理岗</w:t>
            </w:r>
          </w:p>
        </w:tc>
        <w:tc>
          <w:tcPr>
            <w:tcW w:w="1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经济学类、经济与贸易类、财务会计类、财政学类、金融学类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3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工业经济管理岗</w:t>
            </w:r>
          </w:p>
        </w:tc>
        <w:tc>
          <w:tcPr>
            <w:tcW w:w="1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经济学类、财务会计类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3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城乡规划岗</w:t>
            </w:r>
          </w:p>
        </w:tc>
        <w:tc>
          <w:tcPr>
            <w:tcW w:w="1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建筑类、土木类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2" w:hRule="atLeast"/>
        </w:trPr>
        <w:tc>
          <w:tcPr>
            <w:tcW w:w="23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农业农村技术岗</w:t>
            </w:r>
          </w:p>
        </w:tc>
        <w:tc>
          <w:tcPr>
            <w:tcW w:w="1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  <w:bdr w:val="none" w:color="auto" w:sz="0" w:space="0"/>
              </w:rPr>
              <w:t>　　植物生产类、动物医学类、水产类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3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网络信息岗</w:t>
            </w:r>
          </w:p>
        </w:tc>
        <w:tc>
          <w:tcPr>
            <w:tcW w:w="1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3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综合管理岗1</w:t>
            </w:r>
          </w:p>
        </w:tc>
        <w:tc>
          <w:tcPr>
            <w:tcW w:w="1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3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综合管理岗2</w:t>
            </w:r>
          </w:p>
        </w:tc>
        <w:tc>
          <w:tcPr>
            <w:tcW w:w="1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3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综合管理岗3</w:t>
            </w:r>
          </w:p>
        </w:tc>
        <w:tc>
          <w:tcPr>
            <w:tcW w:w="1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23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综合管理岗4</w:t>
            </w:r>
          </w:p>
        </w:tc>
        <w:tc>
          <w:tcPr>
            <w:tcW w:w="1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A0AD6"/>
    <w:rsid w:val="18BA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2019-07-31T04:58:00Z</dcterms:created>
  <dc:creator>石果</dc:creator>
  <cp:lastModifiedBy>石果</cp:lastModifiedBy>
  <dcterms:modified xsi:type="dcterms:W3CDTF">2019-07-31T04:58:49Z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