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72" w:type="dxa"/>
        <w:tblInd w:w="-2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340"/>
        <w:gridCol w:w="980"/>
        <w:gridCol w:w="1340"/>
        <w:gridCol w:w="1340"/>
        <w:gridCol w:w="1340"/>
        <w:gridCol w:w="2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附件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恩施州退役军人服务中心2019年公开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  <w:t>比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选聘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  <w:t>管理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7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填表时间：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名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别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年月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贴本人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2寸照片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族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籍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出生地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入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党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时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参加工作时间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健康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状况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专业技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术职务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熟悉专业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有何专长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12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历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位</w:t>
            </w: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全日制教育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毕业院校系及专业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在职教育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毕业院校系及专业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工作单位及职务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相关专业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工作年限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身份证号</w:t>
            </w:r>
          </w:p>
        </w:tc>
        <w:tc>
          <w:tcPr>
            <w:tcW w:w="3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（必填）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报名职位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4" w:hRule="atLeast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简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历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奖惩情况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历年来年度考核情况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家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庭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主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要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成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员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情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况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关系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面貌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所在单位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意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见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该同志于     年  月进入我单位从事         工作  年，系正式在编在册工作人员，现任            职务，所填报资料真实、准确，符合报名条件，同意报考。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单位（盖章）：            审查人（签字）：           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本人承诺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资格审查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意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见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经查，该同志所填报资料真实、准确，符合报名条件。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   资格审查人（签字）：           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4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他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872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备注：本人简历从参加工作的第一经历填起，简历不能间断；填写的学历要在简历中显示学习起止年月；此表一式两份，用A4纸双面打印，请于报名时送审。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62"/>
    <w:rsid w:val="00252F58"/>
    <w:rsid w:val="00A25A4F"/>
    <w:rsid w:val="00D175B1"/>
    <w:rsid w:val="00E11762"/>
    <w:rsid w:val="00EC2CDA"/>
    <w:rsid w:val="319A5225"/>
    <w:rsid w:val="43E53F8A"/>
    <w:rsid w:val="4ECE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105</Words>
  <Characters>601</Characters>
  <Lines>5</Lines>
  <Paragraphs>1</Paragraphs>
  <TotalTime>4</TotalTime>
  <ScaleCrop>false</ScaleCrop>
  <LinksUpToDate>false</LinksUpToDate>
  <CharactersWithSpaces>705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2019-07-29T10:46:00Z</dcterms:created>
  <dc:creator>China</dc:creator>
  <cp:lastModifiedBy>wxr</cp:lastModifiedBy>
  <dcterms:modified xsi:type="dcterms:W3CDTF">2019-07-30T07:04:56Z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