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附件：          </w:t>
      </w:r>
    </w:p>
    <w:p>
      <w:pPr>
        <w:ind w:firstLine="2108" w:firstLineChars="700"/>
        <w:rPr>
          <w:rFonts w:ascii="黑体" w:hAnsi="华文中宋" w:eastAsia="黑体"/>
          <w:b/>
          <w:snapToGrid w:val="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  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招聘人员报名表</w:t>
      </w:r>
    </w:p>
    <w:tbl>
      <w:tblPr>
        <w:tblStyle w:val="2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900"/>
        <w:gridCol w:w="360"/>
        <w:gridCol w:w="484"/>
        <w:gridCol w:w="912"/>
        <w:gridCol w:w="176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453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学习/工作单位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专业/职位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奖惩情况</w:t>
            </w:r>
          </w:p>
        </w:tc>
        <w:tc>
          <w:tcPr>
            <w:tcW w:w="8016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C7"/>
    <w:rsid w:val="004D52C7"/>
    <w:rsid w:val="00677B23"/>
    <w:rsid w:val="00765A5B"/>
    <w:rsid w:val="00D53081"/>
    <w:rsid w:val="602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2019-07-25T07:13:00Z</dcterms:created>
  <dc:creator>付瑞帆</dc:creator>
  <cp:lastModifiedBy>张翠</cp:lastModifiedBy>
  <dcterms:modified xsi:type="dcterms:W3CDTF">2019-07-25T09:04:59Z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