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580" w:lineRule="atLeast"/>
        <w:ind w:left="0" w:right="0" w:firstLine="344"/>
        <w:rPr>
          <w:rFonts w:ascii="微软雅黑" w:hAnsi="微软雅黑" w:eastAsia="微软雅黑" w:cs="微软雅黑"/>
          <w:b w:val="0"/>
          <w:i w:val="0"/>
          <w:caps w:val="0"/>
          <w:color w:val="666666"/>
          <w:spacing w:val="0"/>
          <w:sz w:val="15"/>
          <w:szCs w:val="1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-4"/>
          <w:sz w:val="18"/>
          <w:szCs w:val="18"/>
          <w:bdr w:val="none" w:color="auto" w:sz="0" w:space="0"/>
          <w:shd w:val="clear" w:fill="F9F9F9"/>
        </w:rPr>
        <w:t>宁波市自然资源和规划局海曙分局编外工作人员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-4"/>
          <w:sz w:val="18"/>
          <w:szCs w:val="18"/>
          <w:bdr w:val="none" w:color="auto" w:sz="0" w:space="0"/>
          <w:shd w:val="clear" w:fill="F9F9F9"/>
        </w:rPr>
        <w:t>招聘岗位及人数 </w:t>
      </w:r>
    </w:p>
    <w:tbl>
      <w:tblPr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6"/>
        <w:gridCol w:w="903"/>
        <w:gridCol w:w="606"/>
        <w:gridCol w:w="957"/>
        <w:gridCol w:w="1696"/>
        <w:gridCol w:w="1612"/>
        <w:gridCol w:w="18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单位</w:t>
            </w:r>
          </w:p>
        </w:tc>
        <w:tc>
          <w:tcPr>
            <w:tcW w:w="9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岗位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人数</w:t>
            </w:r>
          </w:p>
        </w:tc>
        <w:tc>
          <w:tcPr>
            <w:tcW w:w="9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要求</w:t>
            </w:r>
          </w:p>
        </w:tc>
        <w:tc>
          <w:tcPr>
            <w:tcW w:w="1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范围</w:t>
            </w:r>
          </w:p>
        </w:tc>
        <w:tc>
          <w:tcPr>
            <w:tcW w:w="16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要求</w:t>
            </w:r>
          </w:p>
        </w:tc>
        <w:tc>
          <w:tcPr>
            <w:tcW w:w="18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92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分局内设科室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自然资源规划管理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大专及以上学历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宁波大市范围户籍，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1979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7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23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日及以后出生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专业不限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市自然资源和规划局派驻窗口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9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出图员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大专及以上学历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宁波大市范围户籍，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1979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7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23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日及以后出生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专业不限（土木类、建筑类、计算机类优先考虑）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81890窗口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9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林业审批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大专及以上学历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宁波大市范围户籍，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1979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7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23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日及以后出生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专业不限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集士港窗口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9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中心所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自然资源规划管理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大专及以上学历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宁波大市范围户籍，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1979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7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23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日及以后出生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专业不限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石碶街道；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周边优先考虑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9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古林所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自然资源规划管理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大专及以上学历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宁波大市范围户籍，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1979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7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23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日及以后出生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专业不限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古林所窗口；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周边优先考虑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A448B"/>
    <w:rsid w:val="502A44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2019-07-24T13:48:00Z</dcterms:created>
  <dc:creator>石虎哥</dc:creator>
  <cp:lastModifiedBy>石虎哥</cp:lastModifiedBy>
  <dcterms:modified xsi:type="dcterms:W3CDTF">2019-07-24T13:48:47Z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