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6"/>
          <w:szCs w:val="36"/>
          <w:shd w:val="clear" w:fill="FFFFFF"/>
        </w:rPr>
        <w:t>冷水滩区“三支一扶”计划招募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6"/>
          <w:szCs w:val="36"/>
          <w:shd w:val="clear" w:fill="FFFFFF"/>
        </w:rPr>
        <w:t>综合成绩</w:t>
      </w:r>
    </w:p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982"/>
        <w:gridCol w:w="1568"/>
        <w:gridCol w:w="850"/>
        <w:gridCol w:w="852"/>
        <w:gridCol w:w="1135"/>
        <w:gridCol w:w="709"/>
        <w:gridCol w:w="12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招募岗位</w:t>
            </w:r>
          </w:p>
        </w:tc>
        <w:tc>
          <w:tcPr>
            <w:tcW w:w="9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考试成绩</w:t>
            </w:r>
          </w:p>
        </w:tc>
        <w:tc>
          <w:tcPr>
            <w:tcW w:w="11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综合成绩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支农（限男性）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朱昌言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文捷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26111201215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唐礼明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26111201209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段帅宇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26111201234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蒋毅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26111201403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罗亚平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26111201312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齐磊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26111201328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钱程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26111201214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59.0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陈鑫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26111201204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黄宏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26111201334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唐毅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26111201404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唐闪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26111201208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33.90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罗方正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26111201225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28.95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支农（限女性）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李彦瑾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毛艺文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26111201506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唐毓航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26111201435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张璐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26111201434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谢嘉钰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26111201532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59.9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唐琳媛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26111201602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张玮彬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26111201426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55.7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李文霞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26111201424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30.85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周顺梅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26111201513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55.4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706FC"/>
    <w:rsid w:val="07A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2019-07-16T07:28:00Z</dcterms:created>
  <dc:creator>石果</dc:creator>
  <cp:lastModifiedBy>石果</cp:lastModifiedBy>
  <dcterms:modified xsi:type="dcterms:W3CDTF">2019-07-16T07:29:33Z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