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慈利县公开引进人才报名登记表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1"/>
        <w:gridCol w:w="380"/>
        <w:gridCol w:w="121"/>
        <w:gridCol w:w="491"/>
        <w:gridCol w:w="301"/>
        <w:gridCol w:w="124"/>
        <w:gridCol w:w="284"/>
        <w:gridCol w:w="244"/>
        <w:gridCol w:w="535"/>
        <w:gridCol w:w="207"/>
        <w:gridCol w:w="289"/>
        <w:gridCol w:w="484"/>
        <w:gridCol w:w="161"/>
        <w:gridCol w:w="1350"/>
        <w:gridCol w:w="13"/>
        <w:gridCol w:w="1794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Merge w:val="restart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片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毕业学校</w:t>
            </w:r>
          </w:p>
        </w:tc>
        <w:tc>
          <w:tcPr>
            <w:tcW w:w="3441" w:type="dxa"/>
            <w:gridSpan w:val="9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4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2378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ind w:right="328" w:rightChars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话</w:t>
            </w: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8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ind w:right="328" w:rightChars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箱</w:t>
            </w: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8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7739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现工作单位及职务</w:t>
            </w:r>
          </w:p>
        </w:tc>
        <w:tc>
          <w:tcPr>
            <w:tcW w:w="7739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1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7739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ind w:right="328" w:rightChars="15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869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  信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</w:t>
            </w:r>
          </w:p>
        </w:tc>
        <w:tc>
          <w:tcPr>
            <w:tcW w:w="7739" w:type="dxa"/>
            <w:gridSpan w:val="16"/>
            <w:noWrap w:val="0"/>
            <w:vAlign w:val="center"/>
          </w:tcPr>
          <w:p>
            <w:pPr>
              <w:spacing w:line="320" w:lineRule="exact"/>
              <w:ind w:left="-97" w:leftChars="-46" w:right="-107" w:rightChars="-51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>
            <w:pPr>
              <w:spacing w:line="320" w:lineRule="exact"/>
              <w:ind w:left="-97" w:leftChars="-46" w:right="-107" w:rightChars="-51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本人签名：</w:t>
            </w:r>
          </w:p>
          <w:p>
            <w:pPr>
              <w:spacing w:line="320" w:lineRule="exact"/>
              <w:ind w:left="-97" w:leftChars="-46" w:right="-107" w:rightChars="-5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    见</w:t>
            </w:r>
          </w:p>
        </w:tc>
        <w:tc>
          <w:tcPr>
            <w:tcW w:w="3648" w:type="dxa"/>
            <w:gridSpan w:val="10"/>
            <w:noWrap w:val="0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4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初审人：        （单位公章）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复审人：           （单位公章）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</w:t>
            </w: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</w:t>
            </w:r>
            <w:r>
              <w:rPr>
                <w:rFonts w:ascii="宋体" w:hAnsi="宋体"/>
                <w:sz w:val="24"/>
              </w:rPr>
              <w:t>成绩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（理论测试）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体检结论</w:t>
            </w:r>
          </w:p>
        </w:tc>
        <w:tc>
          <w:tcPr>
            <w:tcW w:w="182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（实际操作）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考核考察结    论</w:t>
            </w:r>
          </w:p>
        </w:tc>
        <w:tc>
          <w:tcPr>
            <w:tcW w:w="7759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考察组成员：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公示情况</w:t>
            </w:r>
          </w:p>
        </w:tc>
        <w:tc>
          <w:tcPr>
            <w:tcW w:w="7759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（</w:t>
            </w:r>
            <w:r>
              <w:rPr>
                <w:rFonts w:ascii="宋体" w:hAnsi="宋体"/>
                <w:sz w:val="24"/>
              </w:rPr>
              <w:t xml:space="preserve">盖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/>
                <w:kern w:val="24"/>
                <w:sz w:val="24"/>
              </w:rPr>
              <w:t>用人单位呈报意见</w:t>
            </w:r>
          </w:p>
        </w:tc>
        <w:tc>
          <w:tcPr>
            <w:tcW w:w="2906" w:type="dxa"/>
            <w:gridSpan w:val="8"/>
            <w:noWrap w:val="0"/>
            <w:vAlign w:val="center"/>
          </w:tcPr>
          <w:p>
            <w:pPr>
              <w:spacing w:line="400" w:lineRule="exact"/>
              <w:ind w:left="1680" w:hanging="1680" w:hangingChars="7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pacing w:line="400" w:lineRule="exact"/>
              <w:ind w:left="1680" w:hanging="1680" w:hangingChars="7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left="1680" w:hanging="1680" w:hangingChars="7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（</w:t>
            </w:r>
            <w:r>
              <w:rPr>
                <w:rFonts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ind w:left="1680" w:hanging="1680" w:hangingChars="700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4"/>
                <w:sz w:val="24"/>
              </w:rPr>
            </w:pPr>
            <w:r>
              <w:rPr>
                <w:rFonts w:ascii="宋体" w:hAnsi="宋体"/>
                <w:kern w:val="24"/>
                <w:sz w:val="24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/>
                <w:kern w:val="24"/>
                <w:sz w:val="24"/>
              </w:rPr>
              <w:t>意    见</w:t>
            </w:r>
          </w:p>
        </w:tc>
        <w:tc>
          <w:tcPr>
            <w:tcW w:w="3338" w:type="dxa"/>
            <w:gridSpan w:val="5"/>
            <w:noWrap w:val="0"/>
            <w:vAlign w:val="center"/>
          </w:tcPr>
          <w:p>
            <w:pPr>
              <w:spacing w:line="400" w:lineRule="exact"/>
              <w:ind w:left="1317" w:leftChars="627"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left="1317" w:leftChars="627"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left="1556" w:leftChars="741" w:firstLine="120" w:firstLineChars="50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县</w:t>
            </w:r>
            <w:r>
              <w:rPr>
                <w:rFonts w:ascii="宋体" w:hAnsi="宋体"/>
                <w:spacing w:val="-6"/>
                <w:w w:val="96"/>
                <w:kern w:val="24"/>
                <w:sz w:val="24"/>
              </w:rPr>
              <w:t>委人才工作领导小组</w:t>
            </w:r>
            <w:r>
              <w:rPr>
                <w:rFonts w:hint="eastAsia" w:ascii="宋体" w:hAnsi="宋体"/>
                <w:spacing w:val="-6"/>
                <w:w w:val="96"/>
                <w:kern w:val="24"/>
                <w:sz w:val="24"/>
              </w:rPr>
              <w:t>审批</w:t>
            </w:r>
            <w:r>
              <w:rPr>
                <w:rFonts w:ascii="宋体" w:hAnsi="宋体"/>
                <w:spacing w:val="-10"/>
                <w:w w:val="96"/>
                <w:kern w:val="24"/>
                <w:sz w:val="24"/>
              </w:rPr>
              <w:t>意</w:t>
            </w:r>
            <w:r>
              <w:rPr>
                <w:rFonts w:hint="eastAsia" w:ascii="宋体" w:hAnsi="宋体"/>
                <w:spacing w:val="-10"/>
                <w:w w:val="96"/>
                <w:kern w:val="24"/>
                <w:sz w:val="24"/>
              </w:rPr>
              <w:t xml:space="preserve">   </w:t>
            </w:r>
            <w:r>
              <w:rPr>
                <w:rFonts w:ascii="宋体" w:hAnsi="宋体"/>
                <w:spacing w:val="-10"/>
                <w:w w:val="96"/>
                <w:kern w:val="24"/>
                <w:sz w:val="24"/>
              </w:rPr>
              <w:t>见</w:t>
            </w:r>
          </w:p>
        </w:tc>
        <w:tc>
          <w:tcPr>
            <w:tcW w:w="7759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（</w:t>
            </w:r>
            <w:r>
              <w:rPr>
                <w:rFonts w:ascii="宋体" w:hAnsi="宋体"/>
                <w:sz w:val="24"/>
              </w:rPr>
              <w:t xml:space="preserve">盖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ind w:right="19" w:rightChars="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 注</w:t>
            </w:r>
          </w:p>
        </w:tc>
        <w:tc>
          <w:tcPr>
            <w:tcW w:w="7759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left="945" w:hanging="945" w:hangingChars="450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说明：1.此表为Word格式，请勿改变文本格式和表格内容；</w:t>
      </w:r>
    </w:p>
    <w:p>
      <w:pPr>
        <w:spacing w:line="400" w:lineRule="exact"/>
        <w:ind w:left="945" w:hanging="945" w:hangingChars="450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 xml:space="preserve">      2.在报名时间截止前连同本人身份证、《高校毕业生就业推荐表》、学历学位证明、专业</w:t>
      </w:r>
    </w:p>
    <w:p>
      <w:pPr>
        <w:spacing w:line="400" w:lineRule="exact"/>
        <w:ind w:left="105" w:leftChars="50" w:firstLine="735" w:firstLineChars="350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 xml:space="preserve">技术证明、成果证明等材料（均为电子文档）发至指定邮箱；  </w:t>
      </w:r>
    </w:p>
    <w:p>
      <w:pPr>
        <w:spacing w:line="400" w:lineRule="exact"/>
        <w:ind w:left="105" w:hanging="105" w:hangingChars="50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 xml:space="preserve">      3.党政机关、企业或社会组织引进人才的表格中部分项目可以选填。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588" w:right="1588" w:bottom="1588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217" w:h="472" w:hRule="exact" w:wrap="around" w:vAnchor="text" w:hAnchor="page" w:x="8071" w:y="-21"/>
      <w:wordWrap w:val="0"/>
      <w:jc w:val="right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 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7" w:h="476" w:hRule="exact" w:wrap="around" w:vAnchor="text" w:hAnchor="page" w:x="1583" w:y="-36"/>
      <w:ind w:firstLine="280" w:firstLineChars="100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5E40"/>
    <w:rsid w:val="47C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2019-07-16T09:23:00Z</dcterms:created>
  <dc:creator>270237872@qq.com</dc:creator>
  <cp:lastModifiedBy>270237872@qq.com</cp:lastModifiedBy>
  <dcterms:modified xsi:type="dcterms:W3CDTF">2019-07-16T09:24:33Z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