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topFromText="100" w:bottomFromText="100" w:vertAnchor="text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907"/>
        <w:gridCol w:w="1426"/>
        <w:gridCol w:w="532"/>
        <w:gridCol w:w="1847"/>
        <w:gridCol w:w="1847"/>
        <w:gridCol w:w="14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52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sz w:val="32"/>
              </w:rPr>
              <w:t>编号</w:t>
            </w:r>
          </w:p>
        </w:tc>
        <w:tc>
          <w:tcPr>
            <w:tcW w:w="1907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2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sz w:val="32"/>
              </w:rPr>
              <w:t>单位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52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sz w:val="32"/>
              </w:rPr>
              <w:t>岗位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52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sz w:val="32"/>
              </w:rPr>
              <w:t>人数</w:t>
            </w:r>
          </w:p>
        </w:tc>
        <w:tc>
          <w:tcPr>
            <w:tcW w:w="1847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52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sz w:val="32"/>
              </w:rPr>
              <w:t>专业</w:t>
            </w:r>
          </w:p>
        </w:tc>
        <w:tc>
          <w:tcPr>
            <w:tcW w:w="1847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52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sz w:val="32"/>
              </w:rPr>
              <w:t>学历学位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52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sz w:val="32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5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52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9"/>
                <w:szCs w:val="29"/>
              </w:rPr>
              <w:t>1</w:t>
            </w:r>
          </w:p>
        </w:tc>
        <w:tc>
          <w:tcPr>
            <w:tcW w:w="1907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9"/>
                <w:szCs w:val="29"/>
              </w:rPr>
              <w:t>绍兴市铁路建设服务中心</w:t>
            </w:r>
          </w:p>
        </w:tc>
        <w:tc>
          <w:tcPr>
            <w:tcW w:w="142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9"/>
                <w:szCs w:val="29"/>
              </w:rPr>
              <w:t>工程管理岗位</w:t>
            </w:r>
          </w:p>
        </w:tc>
        <w:tc>
          <w:tcPr>
            <w:tcW w:w="53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9"/>
                <w:szCs w:val="29"/>
              </w:rPr>
              <w:t>1</w:t>
            </w:r>
          </w:p>
        </w:tc>
        <w:tc>
          <w:tcPr>
            <w:tcW w:w="1847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9"/>
                <w:szCs w:val="29"/>
              </w:rPr>
              <w:t>交通运输规划与管理、建筑与土木工程、道路与铁道工程（专业类）</w:t>
            </w:r>
          </w:p>
        </w:tc>
        <w:tc>
          <w:tcPr>
            <w:tcW w:w="1847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9"/>
                <w:szCs w:val="29"/>
              </w:rPr>
              <w:t>国内全日制</w:t>
            </w:r>
          </w:p>
          <w:p>
            <w:pPr>
              <w:adjustRightInd/>
              <w:snapToGrid/>
              <w:spacing w:after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9"/>
                <w:szCs w:val="29"/>
              </w:rPr>
              <w:t>硕士研究生</w:t>
            </w:r>
          </w:p>
        </w:tc>
        <w:tc>
          <w:tcPr>
            <w:tcW w:w="142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9"/>
                <w:szCs w:val="29"/>
              </w:rPr>
              <w:t>该岗位需到施工现场工作适合男性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615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525" w:lineRule="atLeas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9"/>
                <w:szCs w:val="29"/>
              </w:rPr>
              <w:t>2</w:t>
            </w:r>
          </w:p>
        </w:tc>
        <w:tc>
          <w:tcPr>
            <w:tcW w:w="1907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9"/>
                <w:szCs w:val="29"/>
              </w:rPr>
              <w:t>绍兴市公共信用信息中心</w:t>
            </w:r>
          </w:p>
        </w:tc>
        <w:tc>
          <w:tcPr>
            <w:tcW w:w="142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9"/>
                <w:szCs w:val="29"/>
              </w:rPr>
              <w:t>信用信息</w:t>
            </w:r>
          </w:p>
          <w:p>
            <w:pPr>
              <w:adjustRightInd/>
              <w:snapToGrid/>
              <w:spacing w:after="0" w:line="405" w:lineRule="atLeas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9"/>
                <w:szCs w:val="29"/>
              </w:rPr>
              <w:t>技术岗位</w:t>
            </w:r>
          </w:p>
        </w:tc>
        <w:tc>
          <w:tcPr>
            <w:tcW w:w="53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525" w:lineRule="atLeas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9"/>
                <w:szCs w:val="29"/>
              </w:rPr>
              <w:t>1</w:t>
            </w:r>
          </w:p>
        </w:tc>
        <w:tc>
          <w:tcPr>
            <w:tcW w:w="1847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9"/>
                <w:szCs w:val="29"/>
              </w:rPr>
              <w:t>经济学、理学</w:t>
            </w:r>
          </w:p>
        </w:tc>
        <w:tc>
          <w:tcPr>
            <w:tcW w:w="1847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05" w:lineRule="atLeas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9"/>
                <w:szCs w:val="29"/>
              </w:rPr>
              <w:t>国内全日制</w:t>
            </w:r>
          </w:p>
          <w:p>
            <w:pPr>
              <w:adjustRightInd/>
              <w:snapToGrid/>
              <w:spacing w:after="0" w:line="405" w:lineRule="atLeas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9"/>
                <w:szCs w:val="29"/>
              </w:rPr>
              <w:t>硕士研究生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1426" w:type="dxa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84BE8"/>
    <w:rsid w:val="00323B43"/>
    <w:rsid w:val="003D37D8"/>
    <w:rsid w:val="00426133"/>
    <w:rsid w:val="004358AB"/>
    <w:rsid w:val="008B7726"/>
    <w:rsid w:val="00A25087"/>
    <w:rsid w:val="00CC4986"/>
    <w:rsid w:val="00D31D50"/>
    <w:rsid w:val="5ED0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副标题 Char"/>
    <w:basedOn w:val="8"/>
    <w:link w:val="5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">
    <w:name w:val="批注框文本 Char"/>
    <w:basedOn w:val="8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4</TotalTime>
  <ScaleCrop>false</ScaleCrop>
  <LinksUpToDate>false</LinksUpToDate>
  <CharactersWithSpaces>275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</cp:lastModifiedBy>
  <dcterms:modified xsi:type="dcterms:W3CDTF">2019-07-14T01:49:03Z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