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温州市瓯海区温瑞塘河工程建设中心(市政管网建设维护中心)</w:t>
      </w:r>
      <w:r>
        <w:rPr>
          <w:rFonts w:hint="eastAsia" w:ascii="方正小标宋简体" w:eastAsia="方正小标宋简体"/>
          <w:kern w:val="0"/>
          <w:sz w:val="44"/>
          <w:szCs w:val="44"/>
        </w:rPr>
        <w:t>政府雇员公开招聘岗位表</w:t>
      </w:r>
    </w:p>
    <w:tbl>
      <w:tblPr>
        <w:tblStyle w:val="2"/>
        <w:tblpPr w:leftFromText="180" w:rightFromText="180" w:vertAnchor="text" w:horzAnchor="page" w:tblpX="1687" w:tblpY="57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900"/>
        <w:gridCol w:w="162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用人科室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运行维养科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工程类相关专业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需要从事户外作业。给水排水、市政工程、环境工程等专业优先。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语言、文秘等专业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要求文笔好。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综合科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行政管理、文秘等专业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景观工程科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园林绿化专业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需要从事户外作业。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建设技术科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工程类相关专业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需要从事户外作业。给水排水、市政工程等专业优先。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174ED"/>
    <w:rsid w:val="3AD174ED"/>
    <w:rsid w:val="50C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2019-06-24T01:36:00Z</dcterms:created>
  <dc:creator>谢竹均</dc:creator>
  <cp:lastModifiedBy>谢竹均</cp:lastModifiedBy>
  <dcterms:modified xsi:type="dcterms:W3CDTF">2019-06-24T01:38:37Z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