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313131"/>
          <w:spacing w:val="0"/>
          <w:sz w:val="43"/>
          <w:szCs w:val="43"/>
          <w:bdr w:val="none" w:color="auto" w:sz="0" w:space="0"/>
        </w:rPr>
        <w:t>广西壮族自治区人民检察院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313131"/>
          <w:spacing w:val="0"/>
          <w:sz w:val="43"/>
          <w:szCs w:val="43"/>
          <w:bdr w:val="none" w:color="auto" w:sz="0" w:space="0"/>
        </w:rPr>
        <w:t>2019年考试录用公务员体检人员名单</w:t>
      </w:r>
    </w:p>
    <w:tbl>
      <w:tblPr>
        <w:tblW w:w="8170" w:type="dxa"/>
        <w:tblInd w:w="16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820"/>
        <w:gridCol w:w="538"/>
        <w:gridCol w:w="1682"/>
        <w:gridCol w:w="1497"/>
        <w:gridCol w:w="1342"/>
        <w:gridCol w:w="1711"/>
      </w:tblGrid>
      <w:tr>
        <w:tblPrEx>
          <w:shd w:val="clear"/>
          <w:tblLayout w:type="fixed"/>
        </w:tblPrEx>
        <w:trPr>
          <w:trHeight w:val="960" w:hRule="atLeast"/>
        </w:trPr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6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4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招录机关</w:t>
            </w:r>
          </w:p>
        </w:tc>
        <w:tc>
          <w:tcPr>
            <w:tcW w:w="13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用人单位</w:t>
            </w:r>
          </w:p>
        </w:tc>
        <w:tc>
          <w:tcPr>
            <w:tcW w:w="17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报考职位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王贵葵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101150100914</w:t>
            </w:r>
          </w:p>
        </w:tc>
        <w:tc>
          <w:tcPr>
            <w:tcW w:w="149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广西壮族自治区人民检察院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柳州铁路运输检察院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检察官助理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（职位代码451510001） 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李诗韵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101150101614</w:t>
            </w:r>
          </w:p>
        </w:tc>
        <w:tc>
          <w:tcPr>
            <w:tcW w:w="14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74629"/>
    <w:rsid w:val="6C3746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2019-06-24T02:28:00Z</dcterms:created>
  <dc:creator>黄舒曼-广西中公教育</dc:creator>
  <cp:lastModifiedBy>黄舒曼-广西中公教育</cp:lastModifiedBy>
  <dcterms:modified xsi:type="dcterms:W3CDTF">2019-06-24T02:29:07Z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