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娄底市高校毕业生</w:t>
      </w:r>
      <w:r>
        <w:rPr>
          <w:rFonts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</w:rPr>
        <w:t>三支一扶</w:t>
      </w:r>
      <w:r>
        <w:rPr>
          <w:rFonts w:eastAsia="方正小标宋简体"/>
          <w:sz w:val="44"/>
          <w:szCs w:val="44"/>
        </w:rPr>
        <w:t>”</w:t>
      </w:r>
      <w:r>
        <w:rPr>
          <w:rFonts w:hint="eastAsia" w:eastAsia="方正小标宋简体"/>
          <w:sz w:val="44"/>
          <w:szCs w:val="44"/>
        </w:rPr>
        <w:t>招募报名表</w:t>
      </w:r>
    </w:p>
    <w:bookmarkEnd w:id="0"/>
    <w:p>
      <w:pPr>
        <w:spacing w:before="156" w:beforeLines="50" w:line="460" w:lineRule="exact"/>
        <w:ind w:firstLine="280" w:firstLineChars="1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学校名称：</w:t>
      </w:r>
      <w:r>
        <w:rPr>
          <w:rFonts w:eastAsia="仿宋_GB2312"/>
          <w:sz w:val="28"/>
        </w:rPr>
        <w:t xml:space="preserve">                                 </w:t>
      </w:r>
      <w:r>
        <w:rPr>
          <w:rFonts w:hint="eastAsia" w:eastAsia="仿宋_GB2312"/>
          <w:sz w:val="28"/>
        </w:rPr>
        <w:t>报考岗位代码：</w:t>
      </w:r>
    </w:p>
    <w:tbl>
      <w:tblPr>
        <w:tblStyle w:val="2"/>
        <w:tblW w:w="938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721"/>
        <w:gridCol w:w="580"/>
        <w:gridCol w:w="185"/>
        <w:gridCol w:w="935"/>
        <w:gridCol w:w="843"/>
        <w:gridCol w:w="338"/>
        <w:gridCol w:w="379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342"/>
              </w:tabs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姓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</w:rPr>
              <w:t>名</w:t>
            </w:r>
          </w:p>
        </w:tc>
        <w:tc>
          <w:tcPr>
            <w:tcW w:w="17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性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</w:rPr>
              <w:t>别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照</w:t>
            </w:r>
          </w:p>
          <w:p>
            <w:pPr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民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</w:rPr>
              <w:t>族</w:t>
            </w: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政治面貌</w:t>
            </w: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健康状况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身份证号码</w:t>
            </w:r>
          </w:p>
        </w:tc>
        <w:tc>
          <w:tcPr>
            <w:tcW w:w="49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院（系）专业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学历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入学前户籍所在地</w:t>
            </w:r>
          </w:p>
        </w:tc>
        <w:tc>
          <w:tcPr>
            <w:tcW w:w="2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现户籍所在地</w:t>
            </w: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联系电话</w:t>
            </w:r>
          </w:p>
        </w:tc>
        <w:tc>
          <w:tcPr>
            <w:tcW w:w="2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电子信箱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家庭通信地址</w:t>
            </w: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24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服务意向</w:t>
            </w: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40" w:firstLineChars="50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□</w:t>
            </w:r>
            <w:r>
              <w:rPr>
                <w:rFonts w:hint="eastAsia" w:eastAsia="仿宋_GB2312"/>
                <w:kern w:val="0"/>
                <w:sz w:val="28"/>
              </w:rPr>
              <w:t>支教</w:t>
            </w:r>
            <w:r>
              <w:rPr>
                <w:rFonts w:eastAsia="仿宋_GB2312"/>
                <w:kern w:val="0"/>
                <w:sz w:val="28"/>
              </w:rPr>
              <w:t xml:space="preserve">  □</w:t>
            </w:r>
            <w:r>
              <w:rPr>
                <w:rFonts w:hint="eastAsia" w:eastAsia="仿宋_GB2312"/>
                <w:kern w:val="0"/>
                <w:sz w:val="28"/>
              </w:rPr>
              <w:t>支农</w:t>
            </w:r>
            <w:r>
              <w:rPr>
                <w:rFonts w:eastAsia="仿宋_GB2312"/>
                <w:kern w:val="0"/>
                <w:sz w:val="28"/>
              </w:rPr>
              <w:t xml:space="preserve">   □</w:t>
            </w:r>
            <w:r>
              <w:rPr>
                <w:rFonts w:hint="eastAsia" w:eastAsia="仿宋_GB2312"/>
                <w:kern w:val="0"/>
                <w:sz w:val="28"/>
              </w:rPr>
              <w:t>支医</w:t>
            </w:r>
            <w:r>
              <w:rPr>
                <w:rFonts w:eastAsia="仿宋_GB2312"/>
                <w:kern w:val="0"/>
                <w:sz w:val="28"/>
              </w:rPr>
              <w:t xml:space="preserve">   □</w:t>
            </w:r>
            <w:r>
              <w:rPr>
                <w:rFonts w:hint="eastAsia" w:eastAsia="仿宋_GB2312"/>
                <w:kern w:val="0"/>
                <w:sz w:val="28"/>
              </w:rPr>
              <w:t>扶贫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</w:rPr>
              <w:t>（限选一项）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140" w:firstLineChars="50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是否服从分配</w:t>
            </w:r>
            <w:r>
              <w:rPr>
                <w:rFonts w:eastAsia="仿宋_GB2312"/>
                <w:kern w:val="0"/>
                <w:sz w:val="28"/>
              </w:rPr>
              <w:t xml:space="preserve">         □</w:t>
            </w:r>
            <w:r>
              <w:rPr>
                <w:rFonts w:hint="eastAsia" w:eastAsia="仿宋_GB2312"/>
                <w:kern w:val="0"/>
                <w:sz w:val="28"/>
              </w:rPr>
              <w:t>服从</w:t>
            </w:r>
            <w:r>
              <w:rPr>
                <w:rFonts w:eastAsia="仿宋_GB2312"/>
                <w:kern w:val="0"/>
                <w:sz w:val="28"/>
              </w:rPr>
              <w:t xml:space="preserve">        □</w:t>
            </w:r>
            <w:r>
              <w:rPr>
                <w:rFonts w:hint="eastAsia" w:eastAsia="仿宋_GB2312"/>
                <w:kern w:val="0"/>
                <w:sz w:val="28"/>
              </w:rPr>
              <w:t>不服从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服务去向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（服务县区）</w:t>
            </w: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2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县级</w:t>
            </w:r>
            <w:r>
              <w:rPr>
                <w:rFonts w:eastAsia="仿宋_GB2312"/>
                <w:kern w:val="0"/>
                <w:sz w:val="28"/>
              </w:rPr>
              <w:t>“</w:t>
            </w:r>
            <w:r>
              <w:rPr>
                <w:rFonts w:hint="eastAsia" w:eastAsia="仿宋_GB2312"/>
                <w:kern w:val="0"/>
                <w:sz w:val="28"/>
              </w:rPr>
              <w:t>三支一扶</w:t>
            </w:r>
            <w:r>
              <w:rPr>
                <w:rFonts w:eastAsia="仿宋_GB2312"/>
                <w:kern w:val="0"/>
                <w:sz w:val="28"/>
              </w:rPr>
              <w:t>”</w:t>
            </w:r>
            <w:r>
              <w:rPr>
                <w:rFonts w:hint="eastAsia" w:eastAsia="仿宋_GB2312"/>
                <w:kern w:val="0"/>
                <w:sz w:val="28"/>
              </w:rPr>
              <w:t>工作协调管理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办公室意见</w:t>
            </w: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              </w:t>
            </w:r>
            <w:r>
              <w:rPr>
                <w:rFonts w:hint="eastAsia" w:eastAsia="仿宋_GB2312"/>
                <w:kern w:val="0"/>
                <w:sz w:val="28"/>
              </w:rPr>
              <w:t>年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</w:rPr>
              <w:t>月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24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备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</w:rPr>
              <w:t>注</w:t>
            </w:r>
          </w:p>
        </w:tc>
        <w:tc>
          <w:tcPr>
            <w:tcW w:w="69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注：此表可复制</w:t>
      </w:r>
    </w:p>
    <w:p/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B696C"/>
    <w:rsid w:val="473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2019-06-06T08:12:00Z</dcterms:created>
  <dc:creator>Administrator</dc:creator>
  <cp:lastModifiedBy>Administrator</cp:lastModifiedBy>
  <dcterms:modified xsi:type="dcterms:W3CDTF">2019-06-06T08:12:27Z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