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资格审查提交材料</w:t>
      </w: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　　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　　凡报考者应提交以下材料：</w:t>
      </w:r>
      <w:r>
        <w:rPr>
          <w:rFonts w:hint="eastAsia" w:ascii="仿宋_GB2312" w:eastAsia="仿宋_GB2312"/>
          <w:sz w:val="32"/>
          <w:szCs w:val="32"/>
        </w:rPr>
        <w:t>毕业证书、教师资格证书原件及复印件，</w:t>
      </w:r>
      <w:r>
        <w:rPr>
          <w:rFonts w:hint="eastAsia" w:ascii="仿宋_GB2312" w:eastAsia="仿宋_GB2312"/>
          <w:sz w:val="32"/>
          <w:szCs w:val="32"/>
          <w:lang w:eastAsia="zh-CN"/>
        </w:rPr>
        <w:t>身份证原件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及复印件，</w:t>
      </w:r>
      <w:r>
        <w:rPr>
          <w:rFonts w:hint="eastAsia" w:ascii="仿宋_GB2312" w:eastAsia="仿宋_GB2312"/>
          <w:sz w:val="32"/>
          <w:szCs w:val="32"/>
        </w:rPr>
        <w:t>本科一批次录取证明（三联单），研究生学历报考者需提交第一学历录取证明（三联单）。已正式就业毕业生另需提交就业单位出具的同意报考证明（不含特岗教师）。报考人员均需交近期同版免冠一寸照片3张。</w:t>
      </w: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0722C"/>
    <w:rsid w:val="3D40722C"/>
    <w:rsid w:val="5DF10E90"/>
    <w:rsid w:val="5EE6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2019-05-21T01:18:00Z</dcterms:created>
  <dc:creator>王府四公主</dc:creator>
  <cp:lastModifiedBy>王府四公主</cp:lastModifiedBy>
  <cp:lastPrinted>2019-05-21T01:22:00Z</cp:lastPrinted>
  <dcterms:modified xsi:type="dcterms:W3CDTF">2019-05-21T01:28:03Z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