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2A" w:rsidRDefault="00926E2A" w:rsidP="00926E2A">
      <w:pPr>
        <w:pStyle w:val="a3"/>
        <w:shd w:val="clear" w:color="auto" w:fill="FFFFFF"/>
        <w:spacing w:line="196" w:lineRule="atLeast"/>
        <w:rPr>
          <w:color w:val="333333"/>
          <w:sz w:val="13"/>
          <w:szCs w:val="13"/>
        </w:rPr>
      </w:pPr>
      <w:r>
        <w:rPr>
          <w:rFonts w:ascii="黑体" w:eastAsia="黑体" w:hAnsi="黑体" w:hint="eastAsia"/>
          <w:color w:val="333333"/>
          <w:spacing w:val="11"/>
          <w:sz w:val="13"/>
          <w:szCs w:val="13"/>
        </w:rPr>
        <w:t>附件</w:t>
      </w:r>
      <w:r>
        <w:rPr>
          <w:rFonts w:hint="eastAsia"/>
          <w:color w:val="333333"/>
          <w:spacing w:val="11"/>
          <w:sz w:val="13"/>
          <w:szCs w:val="13"/>
        </w:rPr>
        <w:t>1</w:t>
      </w:r>
    </w:p>
    <w:p w:rsidR="00926E2A" w:rsidRDefault="00926E2A" w:rsidP="00926E2A">
      <w:pPr>
        <w:pStyle w:val="a3"/>
        <w:shd w:val="clear" w:color="auto" w:fill="FFFFFF"/>
        <w:spacing w:line="196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pacing w:val="11"/>
          <w:sz w:val="13"/>
          <w:szCs w:val="13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pacing w:val="11"/>
          <w:sz w:val="13"/>
          <w:szCs w:val="13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小标宋简体" w:eastAsia="方正小标宋简体" w:hint="eastAsia"/>
          <w:color w:val="333333"/>
          <w:spacing w:val="11"/>
          <w:sz w:val="32"/>
          <w:szCs w:val="32"/>
        </w:rPr>
        <w:t>XXX确认参加国务院港澳事务办公室</w:t>
      </w:r>
    </w:p>
    <w:p w:rsidR="00926E2A" w:rsidRDefault="00926E2A" w:rsidP="00926E2A">
      <w:pPr>
        <w:pStyle w:val="a3"/>
        <w:shd w:val="clear" w:color="auto" w:fill="FFFFFF"/>
        <w:spacing w:line="196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小标宋简体" w:eastAsia="方正小标宋简体" w:hint="eastAsia"/>
          <w:color w:val="333333"/>
          <w:spacing w:val="11"/>
          <w:sz w:val="32"/>
          <w:szCs w:val="32"/>
        </w:rPr>
        <w:t>XX职位面试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80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333333"/>
          <w:spacing w:val="11"/>
          <w:sz w:val="13"/>
          <w:szCs w:val="13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国务院港澳事务办公室人事司：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jc w:val="righ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姓名（传真需手写签名）：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     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jc w:val="righ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日期：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</w:t>
      </w:r>
      <w:r>
        <w:rPr>
          <w:rFonts w:hint="eastAsia"/>
          <w:color w:val="333333"/>
          <w:sz w:val="13"/>
          <w:szCs w:val="13"/>
        </w:rPr>
        <w:t>      </w:t>
      </w:r>
    </w:p>
    <w:p w:rsidR="00926E2A" w:rsidRDefault="00926E2A" w:rsidP="00926E2A">
      <w:pPr>
        <w:pStyle w:val="a3"/>
        <w:shd w:val="clear" w:color="auto" w:fill="FFFFFF"/>
        <w:rPr>
          <w:rFonts w:hint="eastAsia"/>
          <w:color w:val="333333"/>
          <w:sz w:val="13"/>
          <w:szCs w:val="13"/>
        </w:rPr>
      </w:pPr>
    </w:p>
    <w:p w:rsidR="00926E2A" w:rsidRDefault="00926E2A" w:rsidP="00926E2A">
      <w:pPr>
        <w:pStyle w:val="a3"/>
        <w:shd w:val="clear" w:color="auto" w:fill="FFFFFF"/>
        <w:spacing w:line="196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13"/>
          <w:szCs w:val="13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rPr>
          <w:rFonts w:hint="eastAsia"/>
          <w:color w:val="333333"/>
          <w:sz w:val="13"/>
          <w:szCs w:val="13"/>
        </w:rPr>
      </w:pPr>
      <w:r>
        <w:rPr>
          <w:rFonts w:ascii="黑体" w:eastAsia="黑体" w:hAnsi="黑体" w:hint="eastAsia"/>
          <w:color w:val="333333"/>
          <w:spacing w:val="11"/>
          <w:sz w:val="13"/>
          <w:szCs w:val="13"/>
        </w:rPr>
        <w:t>附件</w:t>
      </w:r>
      <w:r>
        <w:rPr>
          <w:rFonts w:hint="eastAsia"/>
          <w:color w:val="333333"/>
          <w:spacing w:val="11"/>
          <w:sz w:val="13"/>
          <w:szCs w:val="13"/>
        </w:rPr>
        <w:t>2</w:t>
      </w:r>
    </w:p>
    <w:p w:rsidR="00926E2A" w:rsidRDefault="00926E2A" w:rsidP="00926E2A">
      <w:pPr>
        <w:pStyle w:val="a3"/>
        <w:shd w:val="clear" w:color="auto" w:fill="FFFFFF"/>
        <w:spacing w:line="196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333333"/>
          <w:spacing w:val="11"/>
          <w:sz w:val="32"/>
          <w:szCs w:val="32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32"/>
          <w:szCs w:val="32"/>
        </w:rPr>
        <w:t>放弃面试资格声明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80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333333"/>
          <w:spacing w:val="11"/>
          <w:sz w:val="13"/>
          <w:szCs w:val="13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国务院港澳事务办公室人事司：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联系电话：XXX-XXXXXXXX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lastRenderedPageBreak/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right="207" w:firstLine="371"/>
        <w:jc w:val="righ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签名（考生本人手写）：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       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right="207" w:firstLine="371"/>
        <w:jc w:val="righ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日期：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       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ind w:firstLine="458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13"/>
          <w:szCs w:val="13"/>
          <w:u w:val="single"/>
        </w:rPr>
        <w:t> </w:t>
      </w:r>
    </w:p>
    <w:p w:rsidR="00926E2A" w:rsidRDefault="00926E2A" w:rsidP="00926E2A">
      <w:pPr>
        <w:pStyle w:val="a3"/>
        <w:shd w:val="clear" w:color="auto" w:fill="FFFFFF"/>
        <w:spacing w:line="196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仿宋_GBK" w:eastAsia="方正仿宋_GBK" w:hint="eastAsia"/>
          <w:color w:val="333333"/>
          <w:spacing w:val="11"/>
          <w:sz w:val="61"/>
          <w:szCs w:val="61"/>
        </w:rPr>
        <w:t>身份证复印件粘贴处</w:t>
      </w:r>
    </w:p>
    <w:p w:rsidR="00926E2A" w:rsidRPr="00926E2A" w:rsidRDefault="00926E2A" w:rsidP="00926E2A">
      <w:pPr>
        <w:widowControl/>
        <w:shd w:val="clear" w:color="auto" w:fill="FFFFFF"/>
        <w:spacing w:before="100" w:beforeAutospacing="1" w:after="100" w:afterAutospacing="1"/>
        <w:ind w:firstLine="458"/>
        <w:jc w:val="left"/>
        <w:rPr>
          <w:rFonts w:ascii="宋体" w:eastAsia="宋体" w:hAnsi="宋体" w:cs="宋体"/>
          <w:color w:val="333333"/>
          <w:kern w:val="0"/>
          <w:sz w:val="13"/>
          <w:szCs w:val="13"/>
        </w:rPr>
      </w:pPr>
      <w:r w:rsidRPr="00926E2A">
        <w:rPr>
          <w:rFonts w:ascii="黑体" w:eastAsia="黑体" w:hAnsi="黑体" w:cs="宋体" w:hint="eastAsia"/>
          <w:color w:val="333333"/>
          <w:kern w:val="0"/>
          <w:sz w:val="23"/>
        </w:rPr>
        <w:t>面试分数线及进入面试人员名单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810"/>
        <w:gridCol w:w="930"/>
        <w:gridCol w:w="1722"/>
        <w:gridCol w:w="1110"/>
        <w:gridCol w:w="1113"/>
      </w:tblGrid>
      <w:tr w:rsidR="00926E2A" w:rsidRPr="00926E2A" w:rsidTr="00926E2A">
        <w:trPr>
          <w:trHeight w:val="576"/>
          <w:tblCellSpacing w:w="15" w:type="dxa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职位名称及代码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分数线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专业能力</w:t>
            </w:r>
          </w:p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测试时间</w:t>
            </w: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秘书行政司信息技术处主任科员或副主任科员职位 （200110001001）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王小妮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01411105181017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</w:rPr>
              <w:t>5月25日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</w:rPr>
              <w:t>5月25日</w:t>
            </w: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柳娜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15411101450902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侯荣杰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12611102910410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何晓位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01411102151101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综合司协调处主任科员或副主任科员职位（2个）（200110002001）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李映洁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13011102191528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10411107142826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张梦琳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12713202211314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张云波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10611107140124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吴满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02913101260311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张亚匀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04411109031908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周苗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00614601022022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吴彬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13011111213810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崔畅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12712102011221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徐路英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10711105040715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法律司法务处主任科员或副主任科员职位 （200110003001）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陈安琪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15413332030513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甘柳君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15314401036504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王仪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11114102015928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范月卿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13014301810208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926E2A" w:rsidRPr="00926E2A" w:rsidTr="00926E2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张雅婧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6E2A" w:rsidRPr="00926E2A" w:rsidRDefault="00926E2A" w:rsidP="00926E2A">
            <w:pPr>
              <w:widowControl/>
              <w:spacing w:before="100" w:beforeAutospacing="1" w:after="100" w:afterAutospacing="1" w:line="1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926E2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15511101210315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E2A" w:rsidRPr="00926E2A" w:rsidRDefault="00926E2A" w:rsidP="00926E2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BD7717" w:rsidRDefault="00BD7717"/>
    <w:sectPr w:rsidR="00BD7717" w:rsidSect="00BD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E2A"/>
    <w:rsid w:val="00926E2A"/>
    <w:rsid w:val="00B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6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CHINA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2019-05-18T01:58:00Z</dcterms:created>
  <dcterms:modified xsi:type="dcterms:W3CDTF">2019-05-18T01:58:00Z</dcterms:modified>
</cp:coreProperties>
</file>