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6"/>
      </w:tblGrid>
      <w:tr>
        <w:tblPrEx>
          <w:tblLayout w:type="fixed"/>
        </w:tblPrEx>
        <w:tc>
          <w:tcPr>
            <w:tcW w:w="9356" w:type="dxa"/>
            <w:noWrap w:val="0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center"/>
              <w:textAlignment w:val="top"/>
              <w:rPr>
                <w:rFonts w:hint="eastAsia" w:eastAsia="方正小标宋_GBK"/>
                <w:b/>
                <w:sz w:val="38"/>
                <w:szCs w:val="3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center"/>
              <w:textAlignment w:val="top"/>
              <w:rPr>
                <w:rFonts w:eastAsia="方正小标宋_GBK"/>
                <w:b/>
                <w:bCs/>
                <w:snapToGrid w:val="0"/>
                <w:spacing w:val="108"/>
                <w:kern w:val="40"/>
                <w:sz w:val="38"/>
                <w:szCs w:val="38"/>
              </w:rPr>
            </w:pPr>
            <w:r>
              <w:rPr>
                <w:rFonts w:hint="eastAsia" w:eastAsia="方正小标宋_GBK"/>
                <w:b/>
                <w:sz w:val="38"/>
                <w:szCs w:val="38"/>
              </w:rPr>
              <w:t>攀枝花市纪委监委补充工作人员</w:t>
            </w:r>
            <w:r>
              <w:rPr>
                <w:rFonts w:eastAsia="方正小标宋_GBK"/>
                <w:b/>
                <w:sz w:val="38"/>
                <w:szCs w:val="38"/>
              </w:rPr>
              <w:t>报名信息表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3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（岁）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bookmarkStart w:id="3" w:name="P0192A_12"/>
            <w:bookmarkEnd w:id="3"/>
            <w:r>
              <w:rPr>
                <w:rFonts w:eastAsia="方正仿宋_GBK"/>
                <w:szCs w:val="21"/>
              </w:rPr>
              <w:t>2寸近期</w:t>
            </w:r>
          </w:p>
          <w:p>
            <w:pPr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1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简</w:t>
            </w:r>
          </w:p>
          <w:p>
            <w:pPr>
              <w:jc w:val="center"/>
              <w:rPr>
                <w:rFonts w:eastAsia="方正仿宋_GBK"/>
                <w:szCs w:val="28"/>
              </w:rPr>
            </w:pPr>
          </w:p>
          <w:p>
            <w:pPr>
              <w:jc w:val="center"/>
              <w:rPr>
                <w:rFonts w:eastAsia="方正仿宋_GBK"/>
                <w:szCs w:val="28"/>
              </w:rPr>
            </w:pPr>
          </w:p>
          <w:p>
            <w:pPr>
              <w:jc w:val="center"/>
              <w:rPr>
                <w:rFonts w:eastAsia="方正仿宋_GBK"/>
                <w:szCs w:val="28"/>
              </w:rPr>
            </w:pP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480" w:right="100" w:hanging="2380"/>
              <w:jc w:val="left"/>
              <w:rPr>
                <w:rFonts w:eastAsia="方正仿宋_GBK"/>
              </w:rPr>
            </w:pPr>
            <w:bookmarkStart w:id="12" w:name="A1701_20"/>
            <w:bookmarkEnd w:id="12"/>
          </w:p>
        </w:tc>
      </w:tr>
    </w:tbl>
    <w:p>
      <w:pPr>
        <w:rPr>
          <w:rFonts w:eastAsia="方正仿宋_GBK"/>
        </w:rPr>
        <w:sectPr>
          <w:footerReference r:id="rId3" w:type="default"/>
          <w:footerReference r:id="rId4" w:type="even"/>
          <w:pgSz w:w="11907" w:h="16840"/>
          <w:pgMar w:top="2098" w:right="1531" w:bottom="1985" w:left="1531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2329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Cs w:val="28"/>
              </w:rPr>
              <w:t>况</w:t>
            </w:r>
          </w:p>
        </w:tc>
        <w:tc>
          <w:tcPr>
            <w:tcW w:w="8679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1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愿意从事工作</w:t>
            </w: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105" w:firstLineChars="50"/>
              <w:jc w:val="left"/>
              <w:rPr>
                <w:rFonts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综合工作</w:t>
            </w: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执纪监督工作</w:t>
            </w: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审查调查工作</w:t>
            </w:r>
          </w:p>
          <w:p>
            <w:pPr>
              <w:spacing w:line="320" w:lineRule="exact"/>
              <w:ind w:firstLine="105" w:firstLineChars="50"/>
              <w:jc w:val="left"/>
              <w:rPr>
                <w:rFonts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派驻监督工作</w:t>
            </w: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巡察工作</w:t>
            </w:r>
          </w:p>
          <w:p>
            <w:pPr>
              <w:spacing w:line="32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服从安排</w:t>
            </w:r>
          </w:p>
          <w:tbl>
            <w:tblPr>
              <w:tblStyle w:val="3"/>
              <w:tblpPr w:leftFromText="180" w:rightFromText="180" w:vertAnchor="page" w:horzAnchor="page" w:tblpX="624" w:tblpY="1"/>
              <w:tblOverlap w:val="never"/>
              <w:tblW w:w="50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505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505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505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505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505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505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</w:tbl>
          <w:p>
            <w:pPr>
              <w:spacing w:line="320" w:lineRule="exact"/>
              <w:jc w:val="left"/>
              <w:rPr>
                <w:rFonts w:hint="eastAsia" w:eastAsia="方正仿宋_GBK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6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愿意从事岗位</w:t>
            </w: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tbl>
            <w:tblPr>
              <w:tblStyle w:val="3"/>
              <w:tblpPr w:leftFromText="180" w:rightFromText="180" w:vertAnchor="page" w:horzAnchor="page" w:tblpX="624" w:tblpY="1"/>
              <w:tblOverlap w:val="never"/>
              <w:tblW w:w="51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</w:tbl>
          <w:p>
            <w:pPr>
              <w:spacing w:line="40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市纪委监委机关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派驻纪检监察组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服从安排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个人对职务要求</w:t>
            </w: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tbl>
            <w:tblPr>
              <w:tblStyle w:val="3"/>
              <w:tblpPr w:leftFromText="180" w:rightFromText="180" w:vertAnchor="page" w:horzAnchor="page" w:tblpX="624" w:tblpY="1"/>
              <w:tblOverlap w:val="never"/>
              <w:tblW w:w="51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320" w:lineRule="exact"/>
                    <w:jc w:val="left"/>
                    <w:rPr>
                      <w:rFonts w:hint="eastAsia" w:eastAsia="方正仿宋_GBK"/>
                      <w:szCs w:val="28"/>
                    </w:rPr>
                  </w:pPr>
                </w:p>
              </w:tc>
            </w:tr>
          </w:tbl>
          <w:p>
            <w:pPr>
              <w:spacing w:line="440" w:lineRule="exact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 xml:space="preserve"> 领导职务</w:t>
            </w:r>
          </w:p>
          <w:p>
            <w:pPr>
              <w:spacing w:line="44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非领导职务（保留领导职务待遇）</w:t>
            </w:r>
          </w:p>
          <w:p>
            <w:pPr>
              <w:spacing w:line="44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非领导职务</w:t>
            </w:r>
          </w:p>
          <w:p>
            <w:pPr>
              <w:spacing w:line="440" w:lineRule="exact"/>
              <w:ind w:firstLine="105" w:firstLineChars="50"/>
              <w:jc w:val="left"/>
              <w:rPr>
                <w:rFonts w:hint="eastAsia" w:eastAsia="方正仿宋_GBK"/>
                <w:szCs w:val="28"/>
              </w:rPr>
            </w:pPr>
            <w:r>
              <w:rPr>
                <w:rFonts w:hint="eastAsia" w:eastAsia="方正仿宋_GBK"/>
                <w:szCs w:val="28"/>
              </w:rPr>
              <w:t>服从安排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2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个人特长或特点</w:t>
            </w: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简要说明，并附印证材料。</w:t>
            </w:r>
          </w:p>
        </w:tc>
      </w:tr>
    </w:tbl>
    <w:p>
      <w:pPr>
        <w:spacing w:line="5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初审人：                                         复审人：</w:t>
      </w:r>
    </w:p>
    <w:p>
      <w:pPr>
        <w:spacing w:line="540" w:lineRule="exact"/>
        <w:rPr>
          <w:rFonts w:hint="eastAsia"/>
          <w:b/>
          <w:sz w:val="24"/>
        </w:rPr>
      </w:pPr>
    </w:p>
    <w:p>
      <w:r>
        <w:rPr>
          <w:b/>
          <w:sz w:val="24"/>
        </w:rPr>
        <w:t>本人应确保所填内容的真实性，若确认无误，请签字确认：</w:t>
      </w:r>
      <w:r>
        <w:rPr>
          <w:b/>
          <w:sz w:val="24"/>
          <w:u w:val="single"/>
        </w:rPr>
        <w:t xml:space="preserve">      </w:t>
      </w: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F0A1F"/>
    <w:rsid w:val="6CD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2019-04-19T01:44:00Z</dcterms:created>
  <dc:creator>江靖</dc:creator>
  <cp:lastModifiedBy>江靖</cp:lastModifiedBy>
  <dcterms:modified xsi:type="dcterms:W3CDTF">2019-04-19T01:45:11Z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