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FDA" w:rsidRPr="00C02408" w:rsidRDefault="006F7F33">
      <w:pPr>
        <w:widowControl w:val="0"/>
        <w:spacing w:line="576" w:lineRule="exact"/>
        <w:jc w:val="center"/>
        <w:rPr>
          <w:rFonts w:ascii="方正小标宋_GBK" w:eastAsia="方正小标宋_GBK" w:hAnsi="方正小标宋_GBK" w:cs="方正小标宋_GBK"/>
          <w:kern w:val="2"/>
          <w:sz w:val="44"/>
          <w:szCs w:val="44"/>
        </w:rPr>
      </w:pPr>
      <w:r w:rsidRPr="00C02408">
        <w:rPr>
          <w:rFonts w:ascii="方正小标宋_GBK" w:eastAsia="方正小标宋_GBK" w:hAnsi="方正小标宋_GBK" w:cs="方正小标宋_GBK" w:hint="eastAsia"/>
          <w:kern w:val="2"/>
          <w:sz w:val="44"/>
          <w:szCs w:val="44"/>
        </w:rPr>
        <w:t>中共四川民族学院纪律检查委员会</w:t>
      </w:r>
    </w:p>
    <w:p w:rsidR="001C5FDA" w:rsidRDefault="0034004C">
      <w:pPr>
        <w:widowControl w:val="0"/>
        <w:spacing w:line="576" w:lineRule="exact"/>
        <w:jc w:val="center"/>
        <w:rPr>
          <w:rFonts w:ascii="方正小标宋_GBK" w:eastAsia="方正小标宋_GBK" w:hAnsi="方正小标宋_GBK" w:cs="方正小标宋_GBK"/>
          <w:kern w:val="2"/>
          <w:sz w:val="44"/>
          <w:szCs w:val="44"/>
        </w:rPr>
      </w:pPr>
      <w:r w:rsidRPr="00C02408">
        <w:rPr>
          <w:rFonts w:ascii="方正小标宋_GBK" w:eastAsia="方正小标宋_GBK" w:hAnsi="方正小标宋_GBK" w:cs="方正小标宋_GBK" w:hint="eastAsia"/>
          <w:kern w:val="2"/>
          <w:sz w:val="44"/>
          <w:szCs w:val="44"/>
        </w:rPr>
        <w:t>专业技术</w:t>
      </w:r>
      <w:r w:rsidR="006F7F33" w:rsidRPr="00C02408">
        <w:rPr>
          <w:rFonts w:ascii="方正小标宋_GBK" w:eastAsia="方正小标宋_GBK" w:hAnsi="方正小标宋_GBK" w:cs="方正小标宋_GBK" w:hint="eastAsia"/>
          <w:kern w:val="2"/>
          <w:sz w:val="44"/>
          <w:szCs w:val="44"/>
        </w:rPr>
        <w:t>岗位专业素质测试办法</w:t>
      </w:r>
    </w:p>
    <w:p w:rsidR="001C5FDA" w:rsidRDefault="001C5FDA">
      <w:pPr>
        <w:widowControl w:val="0"/>
        <w:spacing w:line="576" w:lineRule="exact"/>
        <w:jc w:val="center"/>
        <w:rPr>
          <w:rFonts w:ascii="方正小标宋_GBK" w:eastAsia="方正小标宋_GBK" w:hAnsi="方正小标宋_GBK" w:cs="方正小标宋_GBK"/>
          <w:kern w:val="2"/>
          <w:sz w:val="44"/>
          <w:szCs w:val="44"/>
        </w:rPr>
      </w:pPr>
    </w:p>
    <w:p w:rsidR="001C5FDA" w:rsidRDefault="006F7F33">
      <w:pPr>
        <w:adjustRightInd w:val="0"/>
        <w:snapToGrid w:val="0"/>
        <w:spacing w:line="576" w:lineRule="exact"/>
        <w:ind w:firstLineChars="200" w:firstLine="640"/>
        <w:jc w:val="both"/>
        <w:rPr>
          <w:rFonts w:ascii="黑体" w:eastAsia="黑体" w:hAnsi="宋体"/>
          <w:szCs w:val="32"/>
        </w:rPr>
      </w:pPr>
      <w:r>
        <w:rPr>
          <w:rFonts w:ascii="黑体" w:eastAsia="黑体" w:hAnsi="宋体" w:cs="宋体" w:hint="eastAsia"/>
          <w:szCs w:val="32"/>
        </w:rPr>
        <w:t>一、招聘</w:t>
      </w:r>
      <w:r>
        <w:rPr>
          <w:rFonts w:ascii="黑体" w:eastAsia="黑体" w:hAnsi="宋体" w:hint="eastAsia"/>
          <w:szCs w:val="32"/>
        </w:rPr>
        <w:t>岗位工作职责</w:t>
      </w:r>
    </w:p>
    <w:p w:rsidR="001C5FDA" w:rsidRDefault="006F7F33">
      <w:pPr>
        <w:adjustRightInd w:val="0"/>
        <w:snapToGrid w:val="0"/>
        <w:spacing w:line="574" w:lineRule="exact"/>
        <w:ind w:firstLineChars="200" w:firstLine="640"/>
        <w:jc w:val="both"/>
        <w:rPr>
          <w:rFonts w:ascii="仿宋_GB2312" w:hAnsi="黑体"/>
          <w:szCs w:val="32"/>
        </w:rPr>
      </w:pPr>
      <w:r>
        <w:rPr>
          <w:rFonts w:ascii="仿宋_GB2312" w:hAnsi="黑体" w:hint="eastAsia"/>
          <w:szCs w:val="32"/>
        </w:rPr>
        <w:t>1.负责起草纪委工作报告以及以纪委名义上报下发的文件、计划、信息、总结以及各类会议决定、决议、规章制度等。</w:t>
      </w:r>
    </w:p>
    <w:p w:rsidR="001C5FDA" w:rsidRDefault="006F7F33">
      <w:pPr>
        <w:adjustRightInd w:val="0"/>
        <w:snapToGrid w:val="0"/>
        <w:spacing w:line="574" w:lineRule="exact"/>
        <w:ind w:firstLineChars="200" w:firstLine="640"/>
        <w:jc w:val="both"/>
        <w:rPr>
          <w:rFonts w:ascii="仿宋_GB2312" w:hAnsi="黑体"/>
          <w:szCs w:val="32"/>
        </w:rPr>
      </w:pPr>
      <w:r>
        <w:rPr>
          <w:rFonts w:ascii="仿宋_GB2312" w:hAnsi="黑体" w:hint="eastAsia"/>
          <w:szCs w:val="32"/>
        </w:rPr>
        <w:t>2.负责纪委文件的收发、流转工作。</w:t>
      </w:r>
    </w:p>
    <w:p w:rsidR="001C5FDA" w:rsidRDefault="006F7F33">
      <w:pPr>
        <w:adjustRightInd w:val="0"/>
        <w:snapToGrid w:val="0"/>
        <w:spacing w:line="574" w:lineRule="exact"/>
        <w:ind w:firstLineChars="200" w:firstLine="640"/>
        <w:jc w:val="both"/>
        <w:rPr>
          <w:rFonts w:ascii="仿宋_GB2312" w:hAnsi="黑体"/>
          <w:szCs w:val="32"/>
        </w:rPr>
      </w:pPr>
      <w:r>
        <w:rPr>
          <w:rFonts w:ascii="仿宋_GB2312" w:hAnsi="黑体" w:hint="eastAsia"/>
          <w:szCs w:val="32"/>
        </w:rPr>
        <w:t>3.负责</w:t>
      </w:r>
      <w:r w:rsidR="0010551A">
        <w:rPr>
          <w:rFonts w:ascii="仿宋_GB2312" w:hAnsi="黑体" w:hint="eastAsia"/>
          <w:szCs w:val="32"/>
        </w:rPr>
        <w:t>纪委</w:t>
      </w:r>
      <w:r>
        <w:rPr>
          <w:rFonts w:ascii="仿宋_GB2312" w:hAnsi="黑体" w:hint="eastAsia"/>
          <w:szCs w:val="32"/>
        </w:rPr>
        <w:t>文书档案的收集、整理、归档工作。</w:t>
      </w:r>
    </w:p>
    <w:p w:rsidR="001C5FDA" w:rsidRDefault="006F7F33">
      <w:pPr>
        <w:adjustRightInd w:val="0"/>
        <w:snapToGrid w:val="0"/>
        <w:spacing w:line="574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黑体" w:hint="eastAsia"/>
          <w:szCs w:val="32"/>
        </w:rPr>
        <w:t>4.</w:t>
      </w:r>
      <w:r>
        <w:rPr>
          <w:rFonts w:ascii="仿宋_GB2312" w:hAnsi="宋体" w:cs="宋体"/>
          <w:szCs w:val="32"/>
        </w:rPr>
        <w:t>负责</w:t>
      </w:r>
      <w:r w:rsidR="0010551A">
        <w:rPr>
          <w:rFonts w:ascii="仿宋_GB2312" w:hAnsi="黑体" w:hint="eastAsia"/>
          <w:szCs w:val="32"/>
        </w:rPr>
        <w:t>纪委</w:t>
      </w:r>
      <w:r>
        <w:rPr>
          <w:rFonts w:ascii="仿宋_GB2312" w:hAnsi="宋体" w:cs="宋体" w:hint="eastAsia"/>
          <w:szCs w:val="32"/>
        </w:rPr>
        <w:t>的</w:t>
      </w:r>
      <w:r>
        <w:rPr>
          <w:rFonts w:ascii="仿宋_GB2312" w:hAnsi="宋体" w:cs="宋体"/>
          <w:szCs w:val="32"/>
        </w:rPr>
        <w:t>各类会议的会务安排、会议的记录工作</w:t>
      </w:r>
      <w:r>
        <w:rPr>
          <w:rFonts w:ascii="仿宋_GB2312" w:hAnsi="宋体" w:cs="宋体" w:hint="eastAsia"/>
          <w:szCs w:val="32"/>
        </w:rPr>
        <w:t>。</w:t>
      </w:r>
    </w:p>
    <w:p w:rsidR="001C5FDA" w:rsidRDefault="006F7F33">
      <w:pPr>
        <w:adjustRightInd w:val="0"/>
        <w:snapToGrid w:val="0"/>
        <w:spacing w:line="574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5.负责</w:t>
      </w:r>
      <w:r w:rsidR="0010551A">
        <w:rPr>
          <w:rFonts w:ascii="仿宋_GB2312" w:hAnsi="黑体" w:hint="eastAsia"/>
          <w:szCs w:val="32"/>
        </w:rPr>
        <w:t>纪委</w:t>
      </w:r>
      <w:r>
        <w:rPr>
          <w:rFonts w:ascii="仿宋_GB2312" w:hAnsi="宋体" w:cs="宋体" w:hint="eastAsia"/>
          <w:szCs w:val="32"/>
        </w:rPr>
        <w:t>OA办公系统、内网的信息管理工作。</w:t>
      </w:r>
    </w:p>
    <w:p w:rsidR="001C5FDA" w:rsidRDefault="006F7F33">
      <w:pPr>
        <w:adjustRightInd w:val="0"/>
        <w:snapToGrid w:val="0"/>
        <w:spacing w:line="574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6.负责</w:t>
      </w:r>
      <w:r w:rsidR="0010551A">
        <w:rPr>
          <w:rFonts w:ascii="仿宋_GB2312" w:hAnsi="黑体" w:hint="eastAsia"/>
          <w:szCs w:val="32"/>
        </w:rPr>
        <w:t>纪委</w:t>
      </w:r>
      <w:bookmarkStart w:id="0" w:name="_GoBack"/>
      <w:bookmarkEnd w:id="0"/>
      <w:r>
        <w:rPr>
          <w:rFonts w:ascii="仿宋_GB2312" w:hAnsi="宋体" w:cs="宋体" w:hint="eastAsia"/>
          <w:szCs w:val="32"/>
        </w:rPr>
        <w:t>的资产管理工作。</w:t>
      </w:r>
    </w:p>
    <w:p w:rsidR="001C5FDA" w:rsidRDefault="006F7F33">
      <w:pPr>
        <w:adjustRightInd w:val="0"/>
        <w:snapToGrid w:val="0"/>
        <w:spacing w:line="574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7.</w:t>
      </w:r>
      <w:r>
        <w:rPr>
          <w:rFonts w:ascii="仿宋_GB2312" w:hAnsi="黑体" w:hint="eastAsia"/>
          <w:szCs w:val="32"/>
        </w:rPr>
        <w:t>完成领导交办的其他工作。</w:t>
      </w:r>
    </w:p>
    <w:p w:rsidR="001C5FDA" w:rsidRDefault="006F7F33">
      <w:pPr>
        <w:adjustRightInd w:val="0"/>
        <w:snapToGrid w:val="0"/>
        <w:spacing w:line="576" w:lineRule="exact"/>
        <w:ind w:firstLineChars="200" w:firstLine="640"/>
        <w:jc w:val="both"/>
        <w:rPr>
          <w:rFonts w:ascii="黑体" w:eastAsia="黑体" w:hAnsi="宋体"/>
          <w:szCs w:val="32"/>
        </w:rPr>
      </w:pPr>
      <w:r>
        <w:rPr>
          <w:rFonts w:ascii="黑体" w:eastAsia="黑体" w:hAnsi="宋体" w:hint="eastAsia"/>
          <w:szCs w:val="32"/>
        </w:rPr>
        <w:t>二、专业素质测试</w:t>
      </w:r>
    </w:p>
    <w:p w:rsidR="001C5FDA" w:rsidRDefault="006F7F33">
      <w:pPr>
        <w:adjustRightInd w:val="0"/>
        <w:snapToGrid w:val="0"/>
        <w:spacing w:line="574" w:lineRule="exact"/>
        <w:ind w:firstLineChars="200" w:firstLine="640"/>
        <w:jc w:val="both"/>
        <w:rPr>
          <w:rFonts w:ascii="仿宋_GB2312" w:hAnsi="黑体"/>
          <w:szCs w:val="32"/>
        </w:rPr>
      </w:pPr>
      <w:r>
        <w:rPr>
          <w:rFonts w:ascii="仿宋_GB2312" w:hAnsi="黑体" w:hint="eastAsia"/>
          <w:szCs w:val="32"/>
        </w:rPr>
        <w:t>1.专业素质测试方式</w:t>
      </w:r>
    </w:p>
    <w:p w:rsidR="001C5FDA" w:rsidRDefault="006F7F33">
      <w:pPr>
        <w:adjustRightInd w:val="0"/>
        <w:snapToGrid w:val="0"/>
        <w:spacing w:line="574" w:lineRule="exact"/>
        <w:ind w:firstLineChars="200" w:firstLine="640"/>
        <w:jc w:val="both"/>
        <w:rPr>
          <w:rFonts w:ascii="仿宋_GB2312" w:hAnsi="黑体"/>
          <w:szCs w:val="32"/>
        </w:rPr>
      </w:pPr>
      <w:r>
        <w:rPr>
          <w:rFonts w:ascii="仿宋_GB2312" w:hAnsi="黑体" w:hint="eastAsia"/>
          <w:szCs w:val="32"/>
        </w:rPr>
        <w:t>本次专业素质测试采取</w:t>
      </w:r>
      <w:r>
        <w:rPr>
          <w:rFonts w:ascii="仿宋_GB2312" w:hAnsi="宋体" w:cs="宋体" w:hint="eastAsia"/>
          <w:szCs w:val="32"/>
        </w:rPr>
        <w:t>综合能力面试和专业知识测试</w:t>
      </w:r>
      <w:r>
        <w:rPr>
          <w:rFonts w:ascii="仿宋_GB2312" w:hAnsi="黑体" w:hint="eastAsia"/>
          <w:szCs w:val="32"/>
        </w:rPr>
        <w:t>的方式进行。侧重于考核应聘者的实际动手操作能力、沟通协调能力、掌握专业知识能力和管理能力。</w:t>
      </w:r>
    </w:p>
    <w:p w:rsidR="001C5FDA" w:rsidRDefault="006F7F33">
      <w:pPr>
        <w:adjustRightInd w:val="0"/>
        <w:snapToGrid w:val="0"/>
        <w:spacing w:line="574" w:lineRule="exact"/>
        <w:ind w:firstLineChars="200" w:firstLine="640"/>
        <w:jc w:val="both"/>
        <w:rPr>
          <w:rFonts w:ascii="仿宋_GB2312" w:hAnsi="黑体"/>
          <w:szCs w:val="32"/>
        </w:rPr>
      </w:pPr>
      <w:r>
        <w:rPr>
          <w:rFonts w:ascii="仿宋_GB2312" w:hAnsi="黑体" w:hint="eastAsia"/>
          <w:szCs w:val="32"/>
        </w:rPr>
        <w:t>2.专业素质测试内容</w:t>
      </w:r>
    </w:p>
    <w:p w:rsidR="001C5FDA" w:rsidRDefault="006F7F33">
      <w:pPr>
        <w:adjustRightInd w:val="0"/>
        <w:snapToGrid w:val="0"/>
        <w:spacing w:line="576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综合能力面试：</w:t>
      </w:r>
      <w:r w:rsidR="0034004C">
        <w:rPr>
          <w:rFonts w:ascii="仿宋_GB2312" w:hAnsi="宋体" w:cs="宋体" w:hint="eastAsia"/>
          <w:szCs w:val="32"/>
        </w:rPr>
        <w:t>采取</w:t>
      </w:r>
      <w:r w:rsidR="0034004C">
        <w:rPr>
          <w:rFonts w:ascii="仿宋_GB2312" w:hAnsi="宋体" w:cs="宋体"/>
          <w:szCs w:val="32"/>
        </w:rPr>
        <w:t>结构化面试的方式进行。</w:t>
      </w:r>
    </w:p>
    <w:p w:rsidR="001C5FDA" w:rsidRDefault="006F7F33">
      <w:pPr>
        <w:adjustRightInd w:val="0"/>
        <w:snapToGrid w:val="0"/>
        <w:spacing w:line="576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专业知识测试：由考</w:t>
      </w:r>
      <w:r w:rsidR="0034004C">
        <w:rPr>
          <w:rFonts w:ascii="仿宋_GB2312" w:hAnsi="宋体" w:cs="宋体" w:hint="eastAsia"/>
          <w:szCs w:val="32"/>
        </w:rPr>
        <w:t>核</w:t>
      </w:r>
      <w:r>
        <w:rPr>
          <w:rFonts w:ascii="仿宋_GB2312" w:hAnsi="宋体" w:cs="宋体" w:hint="eastAsia"/>
          <w:szCs w:val="32"/>
        </w:rPr>
        <w:t>单位出题，</w:t>
      </w:r>
      <w:r w:rsidR="0034004C">
        <w:rPr>
          <w:rFonts w:ascii="仿宋_GB2312" w:hAnsi="宋体" w:cs="宋体" w:hint="eastAsia"/>
          <w:szCs w:val="32"/>
        </w:rPr>
        <w:t>采取</w:t>
      </w:r>
      <w:r w:rsidR="0034004C">
        <w:rPr>
          <w:rFonts w:ascii="仿宋_GB2312" w:hAnsi="宋体" w:cs="宋体"/>
          <w:szCs w:val="32"/>
        </w:rPr>
        <w:t>专业能力笔试的方式进行，</w:t>
      </w:r>
      <w:r>
        <w:rPr>
          <w:rFonts w:ascii="仿宋_GB2312" w:hAnsi="宋体" w:cs="宋体" w:hint="eastAsia"/>
          <w:szCs w:val="32"/>
        </w:rPr>
        <w:t>主要考查应聘者掌握专业知识的能力等方面。</w:t>
      </w:r>
    </w:p>
    <w:p w:rsidR="001C5FDA" w:rsidRDefault="006F7F33">
      <w:pPr>
        <w:adjustRightInd w:val="0"/>
        <w:snapToGrid w:val="0"/>
        <w:spacing w:line="576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3.评分及成绩计算方法：</w:t>
      </w:r>
    </w:p>
    <w:p w:rsidR="001C5FDA" w:rsidRDefault="006F7F33">
      <w:pPr>
        <w:adjustRightInd w:val="0"/>
        <w:snapToGrid w:val="0"/>
        <w:spacing w:line="576" w:lineRule="exact"/>
        <w:ind w:firstLineChars="200" w:firstLine="640"/>
        <w:jc w:val="both"/>
        <w:rPr>
          <w:rFonts w:ascii="仿宋_GB2312" w:hAnsi="宋体" w:cs="宋体"/>
          <w:szCs w:val="32"/>
        </w:rPr>
      </w:pPr>
      <w:bookmarkStart w:id="1" w:name="OLE_LINK1"/>
      <w:bookmarkStart w:id="2" w:name="OLE_LINK2"/>
      <w:r>
        <w:rPr>
          <w:rFonts w:ascii="仿宋_GB2312" w:hAnsi="宋体" w:cs="宋体" w:hint="eastAsia"/>
          <w:szCs w:val="32"/>
        </w:rPr>
        <w:lastRenderedPageBreak/>
        <w:t>⑴综合能力面试</w:t>
      </w:r>
      <w:r>
        <w:rPr>
          <w:rFonts w:ascii="仿宋_GB2312" w:hAnsi="宋体" w:cs="宋体" w:hint="eastAsia"/>
          <w:color w:val="111111"/>
          <w:szCs w:val="32"/>
        </w:rPr>
        <w:t>满分为100分，</w:t>
      </w:r>
      <w:r>
        <w:rPr>
          <w:rFonts w:ascii="仿宋_GB2312" w:hAnsi="宋体" w:cs="宋体" w:hint="eastAsia"/>
          <w:szCs w:val="32"/>
        </w:rPr>
        <w:t>以有效分的平均值为应聘者的实得分，实得分保留小数点后第一位数字按“四舍五入”予以取舍。</w:t>
      </w:r>
    </w:p>
    <w:p w:rsidR="001C5FDA" w:rsidRDefault="006F7F33">
      <w:pPr>
        <w:adjustRightInd w:val="0"/>
        <w:snapToGrid w:val="0"/>
        <w:spacing w:line="576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⑵专业知识测试</w:t>
      </w:r>
      <w:r>
        <w:rPr>
          <w:rFonts w:ascii="仿宋_GB2312" w:hAnsi="宋体" w:cs="宋体" w:hint="eastAsia"/>
          <w:color w:val="111111"/>
          <w:szCs w:val="32"/>
        </w:rPr>
        <w:t>满分为100分</w:t>
      </w:r>
      <w:r>
        <w:rPr>
          <w:rFonts w:ascii="仿宋_GB2312" w:hAnsi="宋体" w:cs="宋体" w:hint="eastAsia"/>
          <w:szCs w:val="32"/>
        </w:rPr>
        <w:t>。</w:t>
      </w:r>
    </w:p>
    <w:p w:rsidR="001C5FDA" w:rsidRDefault="006F7F33">
      <w:pPr>
        <w:adjustRightInd w:val="0"/>
        <w:snapToGrid w:val="0"/>
        <w:spacing w:line="576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⑶</w:t>
      </w:r>
      <w:r>
        <w:rPr>
          <w:rFonts w:ascii="仿宋_GB2312" w:hAnsi="黑体" w:hint="eastAsia"/>
          <w:szCs w:val="32"/>
        </w:rPr>
        <w:t>专业素质测试成绩=</w:t>
      </w:r>
      <w:r>
        <w:rPr>
          <w:rFonts w:ascii="仿宋_GB2312" w:hAnsi="宋体" w:cs="宋体" w:hint="eastAsia"/>
          <w:szCs w:val="32"/>
        </w:rPr>
        <w:t>综合能力面试成绩×50%+专业知识测试成绩×50%</w:t>
      </w:r>
    </w:p>
    <w:bookmarkEnd w:id="1"/>
    <w:bookmarkEnd w:id="2"/>
    <w:p w:rsidR="001C5FDA" w:rsidRDefault="001C5FDA"/>
    <w:sectPr w:rsidR="001C5F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38C" w:rsidRDefault="00E2138C" w:rsidP="0034004C">
      <w:r>
        <w:separator/>
      </w:r>
    </w:p>
  </w:endnote>
  <w:endnote w:type="continuationSeparator" w:id="0">
    <w:p w:rsidR="00E2138C" w:rsidRDefault="00E2138C" w:rsidP="00340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38C" w:rsidRDefault="00E2138C" w:rsidP="0034004C">
      <w:r>
        <w:separator/>
      </w:r>
    </w:p>
  </w:footnote>
  <w:footnote w:type="continuationSeparator" w:id="0">
    <w:p w:rsidR="00E2138C" w:rsidRDefault="00E2138C" w:rsidP="003400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054FB"/>
    <w:rsid w:val="0010551A"/>
    <w:rsid w:val="001C5FDA"/>
    <w:rsid w:val="00221655"/>
    <w:rsid w:val="0034004C"/>
    <w:rsid w:val="003E73A8"/>
    <w:rsid w:val="006F7F33"/>
    <w:rsid w:val="00C02408"/>
    <w:rsid w:val="00E2138C"/>
    <w:rsid w:val="00F06B1E"/>
    <w:rsid w:val="047054FB"/>
    <w:rsid w:val="312F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B55CE3C-78CF-4601-AAC5-FA17A83E1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400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4004C"/>
    <w:rPr>
      <w:rFonts w:eastAsia="仿宋_GB2312"/>
      <w:sz w:val="18"/>
      <w:szCs w:val="18"/>
    </w:rPr>
  </w:style>
  <w:style w:type="paragraph" w:styleId="a4">
    <w:name w:val="footer"/>
    <w:basedOn w:val="a"/>
    <w:link w:val="Char0"/>
    <w:rsid w:val="0034004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4004C"/>
    <w:rPr>
      <w:rFonts w:eastAsia="仿宋_GB2312"/>
      <w:sz w:val="18"/>
      <w:szCs w:val="18"/>
    </w:rPr>
  </w:style>
  <w:style w:type="paragraph" w:styleId="a5">
    <w:name w:val="Balloon Text"/>
    <w:basedOn w:val="a"/>
    <w:link w:val="Char1"/>
    <w:rsid w:val="00C02408"/>
    <w:rPr>
      <w:sz w:val="18"/>
      <w:szCs w:val="18"/>
    </w:rPr>
  </w:style>
  <w:style w:type="character" w:customStyle="1" w:styleId="Char1">
    <w:name w:val="批注框文本 Char"/>
    <w:basedOn w:val="a0"/>
    <w:link w:val="a5"/>
    <w:rsid w:val="00C02408"/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</Words>
  <Characters>438</Characters>
  <Application>Microsoft Office Word</Application>
  <DocSecurity>0</DocSecurity>
  <Lines>3</Lines>
  <Paragraphs>1</Paragraphs>
  <ScaleCrop>false</ScaleCrop>
  <Company>Microsoft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黄星</dc:creator>
  <cp:lastModifiedBy>何泽英</cp:lastModifiedBy>
  <cp:revision>5</cp:revision>
  <cp:lastPrinted>2019-03-29T08:44:00Z</cp:lastPrinted>
  <dcterms:created xsi:type="dcterms:W3CDTF">2019-03-29T03:32:00Z</dcterms:created>
  <dcterms:modified xsi:type="dcterms:W3CDTF">2019-04-01T07:58:00Z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