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孟津县乡村医生招聘报名登记表</w:t>
      </w:r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83"/>
        <w:gridCol w:w="1620"/>
        <w:gridCol w:w="180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   名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    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    族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文化程度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健康状况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家庭地址</w:t>
            </w:r>
          </w:p>
        </w:tc>
        <w:tc>
          <w:tcPr>
            <w:tcW w:w="60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毕业院校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申请   报考   依据</w:t>
            </w:r>
          </w:p>
        </w:tc>
        <w:tc>
          <w:tcPr>
            <w:tcW w:w="2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□中专以上学历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学历水平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本科□ 大专□ 中专□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所学专业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报考单位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83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□资格证书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证书类别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执业医师□ 执业助理□乡村医生□ 执业护士□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取得时间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证件编号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 人   简 历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培训   学习   情况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奖惩   情况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个人申请与承诺</w:t>
            </w: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我自愿报名参加孟津县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卫健委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乡村医生招聘。我在此郑重声明：我已经认真、仔细的阅读了孟津县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卫健委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关于这次乡村医生招聘的政策，我保证遵守这些政策；我保证所提交的资料、信息均来自合法渠道并且是真实、合法、有效的；三是我承诺我没有受到过刑事处罚、行政处罚。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宋体" w:eastAsia="仿宋_GB2312"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申请人签名：                  年   月   日</w:t>
            </w:r>
          </w:p>
          <w:p>
            <w:pPr>
              <w:ind w:firstLine="200" w:firstLineChars="200"/>
              <w:rPr>
                <w:rFonts w:hint="eastAsia" w:ascii="仿宋_GB2312" w:hAnsi="宋体" w:eastAsia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jc w:val="center"/>
        <w:rPr>
          <w:rFonts w:hint="eastAsia" w:ascii="宋体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2AB7"/>
    <w:rsid w:val="2F432DF8"/>
    <w:rsid w:val="645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2019-04-03T07:18:00Z</dcterms:created>
  <dc:creator>白开水养鱼1411472748</dc:creator>
  <cp:lastModifiedBy>白开水养鱼1411472748</cp:lastModifiedBy>
  <dcterms:modified xsi:type="dcterms:W3CDTF">2019-04-03T07:18:56Z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