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C8" w:rsidRPr="001E21C8" w:rsidRDefault="001E21C8" w:rsidP="001E21C8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1E21C8"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（一）招聘计划：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226"/>
        <w:gridCol w:w="1188"/>
        <w:gridCol w:w="709"/>
        <w:gridCol w:w="2126"/>
        <w:gridCol w:w="850"/>
        <w:gridCol w:w="1276"/>
        <w:gridCol w:w="992"/>
        <w:gridCol w:w="802"/>
      </w:tblGrid>
      <w:tr w:rsidR="001E21C8" w:rsidRPr="001E21C8">
        <w:trPr>
          <w:trHeight w:val="840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招聘岗位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岗位类别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招聘人数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所需专业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性别</w:t>
            </w:r>
          </w:p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要求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政治面貌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学历/学位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备注</w:t>
            </w:r>
          </w:p>
        </w:tc>
      </w:tr>
      <w:tr w:rsidR="001E21C8" w:rsidRPr="001E21C8">
        <w:trPr>
          <w:trHeight w:val="564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辅导员1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专业不限</w:t>
            </w:r>
          </w:p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（人文社科类优先）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男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中共党员（含中共预备党员）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研究生/硕士及以上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需入住学生公寓</w:t>
            </w:r>
          </w:p>
        </w:tc>
      </w:tr>
      <w:tr w:rsidR="001E21C8" w:rsidRPr="001E21C8">
        <w:trPr>
          <w:trHeight w:val="341"/>
          <w:jc w:val="center"/>
        </w:trPr>
        <w:tc>
          <w:tcPr>
            <w:tcW w:w="12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辅导员2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女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E21C8" w:rsidRPr="001E21C8">
        <w:trPr>
          <w:trHeight w:val="383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辅导员3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本科或硕士研究生阶段为心理学相关专业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不限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E21C8" w:rsidRPr="001E21C8">
        <w:trPr>
          <w:trHeight w:val="815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辅导员4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本科或硕士研究生阶段为思想政治类相关专业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21C8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不限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1C8" w:rsidRPr="001E21C8" w:rsidRDefault="001E21C8" w:rsidP="001E21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E21C8" w:rsidRPr="001E21C8" w:rsidRDefault="001E21C8" w:rsidP="001E21C8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E21C8">
        <w:rPr>
          <w:rFonts w:ascii="宋体" w:eastAsia="宋体" w:hAnsi="宋体" w:cs="宋体" w:hint="eastAsia"/>
          <w:sz w:val="36"/>
          <w:szCs w:val="36"/>
        </w:rPr>
        <w:t>注：报考时一个人只能选择一个岗位，否则作无效报名处理。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21C8"/>
    <w:rsid w:val="00323B43"/>
    <w:rsid w:val="003D37D8"/>
    <w:rsid w:val="00426133"/>
    <w:rsid w:val="004358AB"/>
    <w:rsid w:val="004D6F1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2019-04-08T08:20:00Z</dcterms:modified>
</cp:coreProperties>
</file>