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6"/>
        </w:rPr>
      </w:pPr>
      <w:r>
        <w:rPr>
          <w:rFonts w:hint="eastAsia" w:ascii="仿宋_GB2312" w:hAnsi="Verdana" w:eastAsia="仿宋_GB2312"/>
          <w:sz w:val="32"/>
          <w:szCs w:val="32"/>
        </w:rPr>
        <w:t>附表</w:t>
      </w:r>
      <w:r>
        <w:rPr>
          <w:rFonts w:ascii="仿宋_GB2312" w:hAnsi="Verdana"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z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</w:rPr>
        <w:t>山西管理职业学院公益性岗位招用报名表</w:t>
      </w:r>
      <w:bookmarkEnd w:id="0"/>
    </w:p>
    <w:tbl>
      <w:tblPr>
        <w:tblStyle w:val="2"/>
        <w:tblW w:w="912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0"/>
        <w:gridCol w:w="795"/>
        <w:gridCol w:w="797"/>
        <w:gridCol w:w="89"/>
        <w:gridCol w:w="584"/>
        <w:gridCol w:w="781"/>
        <w:gridCol w:w="148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原单位</w:t>
            </w:r>
          </w:p>
        </w:tc>
        <w:tc>
          <w:tcPr>
            <w:tcW w:w="593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下岗、失业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户口类型</w:t>
            </w:r>
          </w:p>
        </w:tc>
        <w:tc>
          <w:tcPr>
            <w:tcW w:w="38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2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8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就业失业证号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招用条件</w:t>
            </w:r>
          </w:p>
        </w:tc>
        <w:tc>
          <w:tcPr>
            <w:tcW w:w="756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333333"/>
                <w:sz w:val="32"/>
                <w:szCs w:val="32"/>
              </w:rPr>
              <w:t>城镇“</w:t>
            </w:r>
            <w:r>
              <w:rPr>
                <w:rFonts w:ascii="宋体" w:hAnsi="宋体"/>
                <w:color w:val="333333"/>
                <w:sz w:val="32"/>
                <w:szCs w:val="32"/>
              </w:rPr>
              <w:t>4050</w:t>
            </w:r>
            <w:r>
              <w:rPr>
                <w:rFonts w:hint="eastAsia" w:ascii="宋体" w:hAnsi="宋体"/>
                <w:color w:val="333333"/>
                <w:sz w:val="32"/>
                <w:szCs w:val="32"/>
              </w:rPr>
              <w:t>”就业困难人员，即：女年满</w:t>
            </w:r>
            <w:r>
              <w:rPr>
                <w:rFonts w:ascii="宋体" w:hAnsi="宋体"/>
                <w:color w:val="333333"/>
                <w:sz w:val="32"/>
                <w:szCs w:val="32"/>
              </w:rPr>
              <w:t>40</w:t>
            </w:r>
            <w:r>
              <w:rPr>
                <w:rFonts w:hint="eastAsia" w:ascii="宋体" w:hAnsi="宋体"/>
                <w:color w:val="333333"/>
                <w:sz w:val="32"/>
                <w:szCs w:val="32"/>
              </w:rPr>
              <w:t>周岁，男年满</w:t>
            </w:r>
            <w:r>
              <w:rPr>
                <w:rFonts w:ascii="宋体" w:hAnsi="宋体"/>
                <w:color w:val="333333"/>
                <w:sz w:val="32"/>
                <w:szCs w:val="32"/>
              </w:rPr>
              <w:t>50</w:t>
            </w:r>
            <w:r>
              <w:rPr>
                <w:rFonts w:hint="eastAsia" w:ascii="宋体" w:hAnsi="宋体"/>
                <w:color w:val="333333"/>
                <w:sz w:val="32"/>
                <w:szCs w:val="32"/>
              </w:rPr>
              <w:t>周岁的下岗、失业人员。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择岗意向</w:t>
            </w:r>
          </w:p>
        </w:tc>
        <w:tc>
          <w:tcPr>
            <w:tcW w:w="75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是否服从分配：是□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6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市公共就业服务机构初审意见</w:t>
            </w:r>
          </w:p>
        </w:tc>
        <w:tc>
          <w:tcPr>
            <w:tcW w:w="45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市人社局审核意见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4561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年  月  日</w:t>
            </w:r>
          </w:p>
        </w:tc>
        <w:tc>
          <w:tcPr>
            <w:tcW w:w="4561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年  月  日</w:t>
            </w:r>
          </w:p>
        </w:tc>
      </w:tr>
    </w:tbl>
    <w:p>
      <w:r>
        <w:rPr>
          <w:rFonts w:hint="eastAsia"/>
          <w:sz w:val="28"/>
        </w:rPr>
        <w:t>注：此表一式三份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4D8D"/>
    <w:rsid w:val="337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2019-03-27T08:06:00Z</dcterms:created>
  <dc:creator>Administrator</dc:creator>
  <cp:lastModifiedBy>Administrator</cp:lastModifiedBy>
  <dcterms:modified xsi:type="dcterms:W3CDTF">2019-03-27T08:07:13Z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