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7DE" w:rsidRDefault="00C44160" w:rsidP="00905FFE">
      <w:pPr>
        <w:spacing w:beforeLines="100" w:before="312" w:afterLines="50" w:after="156"/>
        <w:jc w:val="center"/>
        <w:rPr>
          <w:rFonts w:ascii="方正小标宋简体" w:eastAsia="方正小标宋简体"/>
          <w:sz w:val="36"/>
        </w:rPr>
      </w:pPr>
      <w:r w:rsidRPr="00C44160">
        <w:rPr>
          <w:rFonts w:ascii="方正小标宋简体" w:eastAsia="方正小标宋简体" w:hint="eastAsia"/>
          <w:sz w:val="36"/>
        </w:rPr>
        <w:t>《职业能力倾向测验》</w:t>
      </w:r>
      <w:r w:rsidR="00AC1713">
        <w:rPr>
          <w:rFonts w:ascii="方正小标宋简体" w:eastAsia="方正小标宋简体" w:hint="eastAsia"/>
          <w:sz w:val="36"/>
        </w:rPr>
        <w:t>考试大纲</w:t>
      </w:r>
    </w:p>
    <w:p w:rsidR="003B4D71" w:rsidRPr="00702CB4" w:rsidRDefault="003B4D71" w:rsidP="006B349D">
      <w:pPr>
        <w:spacing w:line="50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702CB4">
        <w:rPr>
          <w:rFonts w:ascii="仿宋_GB2312" w:eastAsia="仿宋_GB2312" w:hAnsi="Calibri" w:cs="Times New Roman" w:hint="eastAsia"/>
          <w:sz w:val="30"/>
          <w:szCs w:val="30"/>
        </w:rPr>
        <w:t>《职业能力倾向测验》总分100分，考试时间90分钟，</w:t>
      </w:r>
      <w:r w:rsidRPr="00D6353C">
        <w:rPr>
          <w:rFonts w:ascii="仿宋_GB2312" w:eastAsia="仿宋_GB2312" w:hAnsi="Calibri" w:cs="Times New Roman" w:hint="eastAsia"/>
          <w:sz w:val="30"/>
          <w:szCs w:val="30"/>
        </w:rPr>
        <w:t>全部为客观性试题，</w:t>
      </w:r>
      <w:r w:rsidRPr="00702CB4">
        <w:rPr>
          <w:rFonts w:ascii="仿宋_GB2312" w:eastAsia="仿宋_GB2312" w:hAnsi="Calibri" w:cs="Times New Roman" w:hint="eastAsia"/>
          <w:sz w:val="30"/>
          <w:szCs w:val="30"/>
        </w:rPr>
        <w:t>题型均为单项选择题。考试内容主要包括：</w:t>
      </w:r>
      <w:r w:rsidRPr="00D6353C">
        <w:rPr>
          <w:rFonts w:ascii="仿宋_GB2312" w:eastAsia="仿宋_GB2312" w:hAnsi="Calibri" w:cs="Times New Roman" w:hint="eastAsia"/>
          <w:sz w:val="30"/>
          <w:szCs w:val="30"/>
        </w:rPr>
        <w:t>数量关系、言语理解与表达、判断推理、常识判断、资料分析五个</w:t>
      </w:r>
      <w:r w:rsidRPr="00702CB4">
        <w:rPr>
          <w:rFonts w:ascii="仿宋_GB2312" w:eastAsia="仿宋_GB2312" w:hAnsi="Calibri" w:cs="Times New Roman" w:hint="eastAsia"/>
          <w:sz w:val="30"/>
          <w:szCs w:val="30"/>
        </w:rPr>
        <w:t>部分。</w:t>
      </w:r>
    </w:p>
    <w:p w:rsidR="003B4D71" w:rsidRPr="005A1BD9" w:rsidRDefault="003B4D71" w:rsidP="00905FFE">
      <w:pPr>
        <w:pStyle w:val="4"/>
        <w:tabs>
          <w:tab w:val="left" w:pos="4200"/>
        </w:tabs>
        <w:spacing w:beforeLines="50" w:before="156" w:afterLines="50" w:after="156" w:line="500" w:lineRule="exact"/>
        <w:ind w:firstLineChars="0" w:firstLine="0"/>
        <w:outlineLvl w:val="3"/>
        <w:rPr>
          <w:rFonts w:ascii="仿宋_GB2312" w:eastAsia="仿宋_GB2312" w:hAnsi="Calibri" w:cs="Times New Roman"/>
          <w:bCs w:val="0"/>
        </w:rPr>
      </w:pPr>
      <w:r w:rsidRPr="005A1BD9">
        <w:rPr>
          <w:rFonts w:ascii="仿宋_GB2312" w:eastAsia="仿宋_GB2312" w:hAnsi="Calibri" w:cs="Times New Roman" w:hint="eastAsia"/>
          <w:bCs w:val="0"/>
        </w:rPr>
        <w:t>第一部分：数量关系。</w:t>
      </w:r>
    </w:p>
    <w:p w:rsidR="003B4D71" w:rsidRPr="00702CB4" w:rsidRDefault="003B4D71" w:rsidP="006B349D">
      <w:pPr>
        <w:spacing w:line="50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702CB4">
        <w:rPr>
          <w:rFonts w:ascii="仿宋_GB2312" w:eastAsia="仿宋_GB2312" w:hAnsi="Calibri" w:cs="Times New Roman" w:hint="eastAsia"/>
          <w:sz w:val="30"/>
          <w:szCs w:val="30"/>
        </w:rPr>
        <w:t>数据的分析、运算</w:t>
      </w:r>
      <w:r>
        <w:rPr>
          <w:rFonts w:ascii="仿宋_GB2312" w:eastAsia="仿宋_GB2312" w:hAnsi="Calibri" w:cs="Times New Roman" w:hint="eastAsia"/>
          <w:sz w:val="30"/>
          <w:szCs w:val="30"/>
        </w:rPr>
        <w:t>，解决数量关系的</w:t>
      </w:r>
      <w:r w:rsidRPr="00702CB4">
        <w:rPr>
          <w:rFonts w:ascii="仿宋_GB2312" w:eastAsia="仿宋_GB2312" w:hAnsi="Calibri" w:cs="Times New Roman" w:hint="eastAsia"/>
          <w:sz w:val="30"/>
          <w:szCs w:val="30"/>
        </w:rPr>
        <w:t>能力。</w:t>
      </w:r>
    </w:p>
    <w:p w:rsidR="003B4D71" w:rsidRPr="005A1BD9" w:rsidRDefault="003B4D71" w:rsidP="00905FFE">
      <w:pPr>
        <w:pStyle w:val="4"/>
        <w:tabs>
          <w:tab w:val="left" w:pos="4200"/>
        </w:tabs>
        <w:spacing w:beforeLines="50" w:before="156" w:afterLines="50" w:after="156" w:line="500" w:lineRule="exact"/>
        <w:ind w:firstLineChars="0" w:firstLine="0"/>
        <w:outlineLvl w:val="3"/>
        <w:rPr>
          <w:rFonts w:ascii="仿宋_GB2312" w:eastAsia="仿宋_GB2312" w:hAnsi="Calibri" w:cs="Times New Roman"/>
          <w:bCs w:val="0"/>
        </w:rPr>
      </w:pPr>
      <w:r w:rsidRPr="005A1BD9">
        <w:rPr>
          <w:rFonts w:ascii="仿宋_GB2312" w:eastAsia="仿宋_GB2312" w:hAnsi="Calibri" w:cs="Times New Roman" w:hint="eastAsia"/>
          <w:bCs w:val="0"/>
        </w:rPr>
        <w:t>第二部分：言语理解与表达。</w:t>
      </w:r>
    </w:p>
    <w:p w:rsidR="003B4D71" w:rsidRPr="00CF71B1" w:rsidRDefault="003B4D71" w:rsidP="006B349D">
      <w:pPr>
        <w:spacing w:line="500" w:lineRule="exact"/>
        <w:ind w:left="602"/>
        <w:rPr>
          <w:rFonts w:ascii="仿宋_GB2312" w:eastAsia="仿宋_GB2312" w:hAnsi="Calibri" w:cs="Times New Roman"/>
          <w:sz w:val="30"/>
          <w:szCs w:val="30"/>
        </w:rPr>
      </w:pPr>
      <w:r w:rsidRPr="00CF71B1">
        <w:rPr>
          <w:rFonts w:ascii="仿宋_GB2312" w:eastAsia="仿宋_GB2312" w:hAnsi="Calibri" w:cs="Times New Roman" w:hint="eastAsia"/>
          <w:sz w:val="30"/>
          <w:szCs w:val="30"/>
        </w:rPr>
        <w:t>一、字、</w:t>
      </w:r>
      <w:r>
        <w:rPr>
          <w:rFonts w:ascii="仿宋_GB2312" w:eastAsia="仿宋_GB2312" w:hAnsi="Calibri" w:cs="Times New Roman" w:hint="eastAsia"/>
          <w:sz w:val="30"/>
          <w:szCs w:val="30"/>
        </w:rPr>
        <w:t>词</w:t>
      </w:r>
      <w:r w:rsidRPr="00CF71B1">
        <w:rPr>
          <w:rFonts w:ascii="仿宋_GB2312" w:eastAsia="仿宋_GB2312" w:hAnsi="Calibri" w:cs="Times New Roman" w:hint="eastAsia"/>
          <w:sz w:val="30"/>
          <w:szCs w:val="30"/>
        </w:rPr>
        <w:t>准确含义的掌握与运用能力。</w:t>
      </w:r>
    </w:p>
    <w:p w:rsidR="003B4D71" w:rsidRPr="00B55C3E" w:rsidRDefault="003B4D71" w:rsidP="006B349D">
      <w:pPr>
        <w:spacing w:line="500" w:lineRule="exact"/>
        <w:ind w:left="602"/>
        <w:rPr>
          <w:rFonts w:ascii="仿宋_GB2312" w:eastAsia="仿宋_GB2312" w:hAnsi="Calibri" w:cs="Times New Roman"/>
          <w:sz w:val="30"/>
          <w:szCs w:val="30"/>
        </w:rPr>
      </w:pPr>
      <w:r w:rsidRPr="00CF71B1">
        <w:rPr>
          <w:rFonts w:ascii="仿宋_GB2312" w:eastAsia="仿宋_GB2312" w:hAnsi="Calibri" w:cs="Times New Roman" w:hint="eastAsia"/>
          <w:sz w:val="30"/>
          <w:szCs w:val="30"/>
        </w:rPr>
        <w:t>二、各类语句的准确表达方式的掌握与运用能力</w:t>
      </w:r>
      <w:r w:rsidRPr="00B55C3E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3B4D71" w:rsidRPr="00CF71B1" w:rsidRDefault="003B4D71" w:rsidP="006B349D">
      <w:pPr>
        <w:spacing w:line="50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 w:rsidRPr="00CF71B1">
        <w:rPr>
          <w:rFonts w:ascii="仿宋_GB2312" w:eastAsia="仿宋_GB2312" w:hAnsi="Calibri" w:cs="Times New Roman" w:hint="eastAsia"/>
          <w:sz w:val="30"/>
          <w:szCs w:val="30"/>
        </w:rPr>
        <w:t>三、短文材料的概括能力，细节的理解与分析判断能力。</w:t>
      </w:r>
    </w:p>
    <w:p w:rsidR="003B4D71" w:rsidRPr="005A1BD9" w:rsidRDefault="003B4D71" w:rsidP="00905FFE">
      <w:pPr>
        <w:pStyle w:val="4"/>
        <w:tabs>
          <w:tab w:val="left" w:pos="4200"/>
        </w:tabs>
        <w:spacing w:beforeLines="50" w:before="156" w:afterLines="50" w:after="156" w:line="500" w:lineRule="exact"/>
        <w:ind w:firstLineChars="0" w:firstLine="0"/>
        <w:outlineLvl w:val="3"/>
        <w:rPr>
          <w:rFonts w:ascii="仿宋_GB2312" w:eastAsia="仿宋_GB2312" w:hAnsi="Calibri" w:cs="Times New Roman"/>
          <w:bCs w:val="0"/>
        </w:rPr>
      </w:pPr>
      <w:r w:rsidRPr="005A1BD9">
        <w:rPr>
          <w:rFonts w:ascii="仿宋_GB2312" w:eastAsia="仿宋_GB2312" w:hAnsi="Calibri" w:cs="Times New Roman" w:hint="eastAsia"/>
          <w:bCs w:val="0"/>
        </w:rPr>
        <w:t>第三部分：判断推理。</w:t>
      </w:r>
    </w:p>
    <w:p w:rsidR="003B4D71" w:rsidRPr="00702CB4" w:rsidRDefault="003B4D71" w:rsidP="006B349D">
      <w:pPr>
        <w:spacing w:line="500" w:lineRule="exact"/>
        <w:ind w:left="602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一、</w:t>
      </w:r>
      <w:r w:rsidRPr="00702CB4">
        <w:rPr>
          <w:rFonts w:ascii="仿宋_GB2312" w:eastAsia="仿宋_GB2312" w:hAnsi="Calibri" w:cs="Times New Roman" w:hint="eastAsia"/>
          <w:sz w:val="30"/>
          <w:szCs w:val="30"/>
        </w:rPr>
        <w:t>二维图形和空间关系准确识别</w:t>
      </w:r>
      <w:r>
        <w:rPr>
          <w:rFonts w:ascii="仿宋_GB2312" w:eastAsia="仿宋_GB2312" w:hAnsi="Calibri" w:cs="Times New Roman" w:hint="eastAsia"/>
          <w:sz w:val="30"/>
          <w:szCs w:val="30"/>
        </w:rPr>
        <w:t>及</w:t>
      </w:r>
      <w:r w:rsidRPr="00702CB4">
        <w:rPr>
          <w:rFonts w:ascii="仿宋_GB2312" w:eastAsia="仿宋_GB2312" w:hAnsi="Calibri" w:cs="Times New Roman" w:hint="eastAsia"/>
          <w:sz w:val="30"/>
          <w:szCs w:val="30"/>
        </w:rPr>
        <w:t>推理的能力。</w:t>
      </w:r>
    </w:p>
    <w:p w:rsidR="003B4D71" w:rsidRPr="00702CB4" w:rsidRDefault="003B4D71" w:rsidP="006B349D">
      <w:pPr>
        <w:spacing w:line="50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二、</w:t>
      </w:r>
      <w:r w:rsidRPr="00702CB4">
        <w:rPr>
          <w:rFonts w:ascii="仿宋_GB2312" w:eastAsia="仿宋_GB2312" w:hAnsi="Calibri" w:cs="Times New Roman" w:hint="eastAsia"/>
          <w:sz w:val="30"/>
          <w:szCs w:val="30"/>
        </w:rPr>
        <w:t>概念和标准</w:t>
      </w:r>
      <w:r>
        <w:rPr>
          <w:rFonts w:ascii="仿宋_GB2312" w:eastAsia="仿宋_GB2312" w:hAnsi="Calibri" w:cs="Times New Roman" w:hint="eastAsia"/>
          <w:sz w:val="30"/>
          <w:szCs w:val="30"/>
        </w:rPr>
        <w:t>的</w:t>
      </w:r>
      <w:r w:rsidRPr="00702CB4">
        <w:rPr>
          <w:rFonts w:ascii="仿宋_GB2312" w:eastAsia="仿宋_GB2312" w:hAnsi="Calibri" w:cs="Times New Roman" w:hint="eastAsia"/>
          <w:sz w:val="30"/>
          <w:szCs w:val="30"/>
        </w:rPr>
        <w:t>分析、判断能力。</w:t>
      </w:r>
    </w:p>
    <w:p w:rsidR="003B4D71" w:rsidRPr="00702CB4" w:rsidRDefault="003B4D71" w:rsidP="006B349D">
      <w:pPr>
        <w:spacing w:line="50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三、</w:t>
      </w:r>
      <w:r w:rsidRPr="00702CB4">
        <w:rPr>
          <w:rFonts w:ascii="仿宋_GB2312" w:eastAsia="仿宋_GB2312" w:hAnsi="Calibri" w:cs="Times New Roman" w:hint="eastAsia"/>
          <w:sz w:val="30"/>
          <w:szCs w:val="30"/>
        </w:rPr>
        <w:t>推理、演绎、归纳等逻辑思维</w:t>
      </w:r>
      <w:r>
        <w:rPr>
          <w:rFonts w:ascii="仿宋_GB2312" w:eastAsia="仿宋_GB2312" w:hAnsi="Calibri" w:cs="Times New Roman" w:hint="eastAsia"/>
          <w:sz w:val="30"/>
          <w:szCs w:val="30"/>
        </w:rPr>
        <w:t>的综合运用</w:t>
      </w:r>
      <w:r w:rsidRPr="00702CB4">
        <w:rPr>
          <w:rFonts w:ascii="仿宋_GB2312" w:eastAsia="仿宋_GB2312" w:hAnsi="Calibri" w:cs="Times New Roman" w:hint="eastAsia"/>
          <w:sz w:val="30"/>
          <w:szCs w:val="30"/>
        </w:rPr>
        <w:t>能力。</w:t>
      </w:r>
    </w:p>
    <w:p w:rsidR="003B4D71" w:rsidRPr="005A1BD9" w:rsidRDefault="003B4D71" w:rsidP="00905FFE">
      <w:pPr>
        <w:pStyle w:val="4"/>
        <w:tabs>
          <w:tab w:val="left" w:pos="4200"/>
        </w:tabs>
        <w:spacing w:beforeLines="50" w:before="156" w:afterLines="50" w:after="156" w:line="500" w:lineRule="exact"/>
        <w:ind w:firstLineChars="0" w:firstLine="0"/>
        <w:outlineLvl w:val="3"/>
        <w:rPr>
          <w:rFonts w:ascii="仿宋_GB2312" w:eastAsia="仿宋_GB2312" w:hAnsi="Calibri" w:cs="Times New Roman"/>
          <w:bCs w:val="0"/>
        </w:rPr>
      </w:pPr>
      <w:r w:rsidRPr="005A1BD9">
        <w:rPr>
          <w:rFonts w:ascii="仿宋_GB2312" w:eastAsia="仿宋_GB2312" w:hAnsi="Calibri" w:cs="Times New Roman" w:hint="eastAsia"/>
          <w:bCs w:val="0"/>
        </w:rPr>
        <w:t>第四部分：常识判断。</w:t>
      </w:r>
    </w:p>
    <w:p w:rsidR="003B4D71" w:rsidRPr="00702CB4" w:rsidRDefault="003B4D71" w:rsidP="006B349D">
      <w:pPr>
        <w:spacing w:line="500" w:lineRule="exact"/>
        <w:ind w:firstLineChars="188" w:firstLine="564"/>
        <w:rPr>
          <w:rFonts w:ascii="仿宋_GB2312" w:eastAsia="仿宋_GB2312" w:hAnsi="Calibri" w:cs="Times New Roman"/>
          <w:sz w:val="30"/>
          <w:szCs w:val="30"/>
        </w:rPr>
      </w:pPr>
      <w:r w:rsidRPr="00702CB4">
        <w:rPr>
          <w:rFonts w:ascii="仿宋_GB2312" w:eastAsia="仿宋_GB2312" w:hAnsi="Calibri" w:cs="Times New Roman" w:hint="eastAsia"/>
          <w:sz w:val="30"/>
          <w:szCs w:val="30"/>
        </w:rPr>
        <w:t>社会、历史、文学、天文、地理、</w:t>
      </w:r>
      <w:r w:rsidRPr="00CF71B1">
        <w:rPr>
          <w:rFonts w:ascii="仿宋_GB2312" w:eastAsia="仿宋_GB2312" w:hAnsi="Calibri" w:cs="Times New Roman" w:hint="eastAsia"/>
          <w:sz w:val="30"/>
          <w:szCs w:val="30"/>
        </w:rPr>
        <w:t>军事等方面的基本知识及其运用能力。</w:t>
      </w:r>
    </w:p>
    <w:p w:rsidR="003B4D71" w:rsidRPr="005A1BD9" w:rsidRDefault="003B4D71" w:rsidP="00905FFE">
      <w:pPr>
        <w:pStyle w:val="4"/>
        <w:tabs>
          <w:tab w:val="left" w:pos="4200"/>
        </w:tabs>
        <w:spacing w:beforeLines="50" w:before="156" w:afterLines="50" w:after="156" w:line="500" w:lineRule="exact"/>
        <w:ind w:firstLineChars="0" w:firstLine="0"/>
        <w:outlineLvl w:val="3"/>
        <w:rPr>
          <w:rFonts w:ascii="仿宋_GB2312" w:eastAsia="仿宋_GB2312" w:hAnsi="Calibri" w:cs="Times New Roman"/>
          <w:bCs w:val="0"/>
        </w:rPr>
      </w:pPr>
      <w:r w:rsidRPr="005A1BD9">
        <w:rPr>
          <w:rFonts w:ascii="仿宋_GB2312" w:eastAsia="仿宋_GB2312" w:hAnsi="Calibri" w:cs="Times New Roman" w:hint="eastAsia"/>
          <w:bCs w:val="0"/>
        </w:rPr>
        <w:t>第五部分：资料分析。</w:t>
      </w:r>
    </w:p>
    <w:p w:rsidR="003B4D71" w:rsidRDefault="003B4D71" w:rsidP="006B349D">
      <w:pPr>
        <w:spacing w:line="500" w:lineRule="exact"/>
        <w:ind w:firstLineChars="188" w:firstLine="564"/>
        <w:rPr>
          <w:rFonts w:ascii="仿宋_GB2312" w:eastAsia="仿宋_GB2312" w:hAnsi="Calibri" w:cs="Times New Roman"/>
          <w:sz w:val="30"/>
          <w:szCs w:val="30"/>
        </w:rPr>
      </w:pPr>
      <w:r w:rsidRPr="00702CB4">
        <w:rPr>
          <w:rFonts w:ascii="仿宋_GB2312" w:eastAsia="仿宋_GB2312" w:hAnsi="Calibri" w:cs="Times New Roman" w:hint="eastAsia"/>
          <w:sz w:val="30"/>
          <w:szCs w:val="30"/>
        </w:rPr>
        <w:t>文字、图形、表格</w:t>
      </w:r>
      <w:r>
        <w:rPr>
          <w:rFonts w:ascii="仿宋_GB2312" w:eastAsia="仿宋_GB2312" w:hAnsi="Calibri" w:cs="Times New Roman" w:hint="eastAsia"/>
          <w:sz w:val="30"/>
          <w:szCs w:val="30"/>
        </w:rPr>
        <w:t>等</w:t>
      </w:r>
      <w:r w:rsidRPr="00702CB4">
        <w:rPr>
          <w:rFonts w:ascii="仿宋_GB2312" w:eastAsia="仿宋_GB2312" w:hAnsi="Calibri" w:cs="Times New Roman" w:hint="eastAsia"/>
          <w:sz w:val="30"/>
          <w:szCs w:val="30"/>
        </w:rPr>
        <w:t>资料的综合理解和分析</w:t>
      </w:r>
      <w:r>
        <w:rPr>
          <w:rFonts w:ascii="仿宋_GB2312" w:eastAsia="仿宋_GB2312" w:hAnsi="Calibri" w:cs="Times New Roman" w:hint="eastAsia"/>
          <w:sz w:val="30"/>
          <w:szCs w:val="30"/>
        </w:rPr>
        <w:t>加工</w:t>
      </w:r>
      <w:r w:rsidRPr="00702CB4">
        <w:rPr>
          <w:rFonts w:ascii="仿宋_GB2312" w:eastAsia="仿宋_GB2312" w:hAnsi="Calibri" w:cs="Times New Roman" w:hint="eastAsia"/>
          <w:sz w:val="30"/>
          <w:szCs w:val="30"/>
        </w:rPr>
        <w:t>能力。</w:t>
      </w:r>
    </w:p>
    <w:p w:rsidR="00FE0C9F" w:rsidRDefault="00FE0C9F">
      <w:pPr>
        <w:widowControl/>
        <w:jc w:val="left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br w:type="page"/>
      </w:r>
    </w:p>
    <w:p w:rsidR="00FE0C9F" w:rsidRDefault="00FE0C9F" w:rsidP="00905FFE">
      <w:pPr>
        <w:spacing w:beforeLines="100" w:before="312" w:afterLines="50" w:after="156"/>
        <w:jc w:val="center"/>
        <w:rPr>
          <w:rFonts w:ascii="方正小标宋简体" w:eastAsia="方正小标宋简体"/>
          <w:sz w:val="36"/>
        </w:rPr>
      </w:pPr>
      <w:r w:rsidRPr="00C81BCA">
        <w:rPr>
          <w:rFonts w:ascii="方正小标宋简体" w:eastAsia="方正小标宋简体" w:hint="eastAsia"/>
          <w:sz w:val="36"/>
        </w:rPr>
        <w:lastRenderedPageBreak/>
        <w:t>《综合应用能力</w:t>
      </w:r>
      <w:r w:rsidR="00DD71C0" w:rsidRPr="00C81BCA">
        <w:rPr>
          <w:rFonts w:ascii="方正小标宋简体" w:eastAsia="方正小标宋简体" w:hint="eastAsia"/>
          <w:sz w:val="36"/>
        </w:rPr>
        <w:t>（</w:t>
      </w:r>
      <w:r w:rsidR="00DD71C0">
        <w:rPr>
          <w:rFonts w:ascii="方正小标宋简体" w:eastAsia="方正小标宋简体" w:hint="eastAsia"/>
          <w:sz w:val="36"/>
        </w:rPr>
        <w:t>管理人员</w:t>
      </w:r>
      <w:r w:rsidR="00DD71C0" w:rsidRPr="00C81BCA">
        <w:rPr>
          <w:rFonts w:ascii="方正小标宋简体" w:eastAsia="方正小标宋简体" w:hint="eastAsia"/>
          <w:sz w:val="36"/>
        </w:rPr>
        <w:t>）</w:t>
      </w:r>
      <w:r w:rsidRPr="00C81BCA">
        <w:rPr>
          <w:rFonts w:ascii="方正小标宋简体" w:eastAsia="方正小标宋简体" w:hint="eastAsia"/>
          <w:sz w:val="36"/>
        </w:rPr>
        <w:t>》</w:t>
      </w:r>
      <w:r>
        <w:rPr>
          <w:rFonts w:ascii="方正小标宋简体" w:eastAsia="方正小标宋简体" w:hint="eastAsia"/>
          <w:sz w:val="36"/>
        </w:rPr>
        <w:t>考试大纲</w:t>
      </w:r>
    </w:p>
    <w:p w:rsidR="00FE0C9F" w:rsidRPr="00DA5A63" w:rsidRDefault="00FE0C9F" w:rsidP="00FE0C9F">
      <w:pPr>
        <w:pStyle w:val="4"/>
        <w:tabs>
          <w:tab w:val="left" w:pos="4200"/>
        </w:tabs>
        <w:spacing w:line="500" w:lineRule="exact"/>
        <w:ind w:firstLineChars="200" w:firstLine="600"/>
        <w:outlineLvl w:val="3"/>
        <w:rPr>
          <w:rFonts w:ascii="仿宋_GB2312" w:eastAsia="仿宋_GB2312" w:hAnsi="华文仿宋" w:cs="仿宋_GB2312"/>
          <w:b w:val="0"/>
          <w:bCs w:val="0"/>
          <w:sz w:val="30"/>
          <w:szCs w:val="30"/>
        </w:rPr>
      </w:pPr>
      <w:r w:rsidRPr="00DA5A63">
        <w:rPr>
          <w:rFonts w:ascii="仿宋_GB2312" w:eastAsia="仿宋_GB2312" w:hAnsi="华文仿宋" w:cs="仿宋_GB2312" w:hint="eastAsia"/>
          <w:b w:val="0"/>
          <w:bCs w:val="0"/>
          <w:sz w:val="30"/>
          <w:szCs w:val="30"/>
        </w:rPr>
        <w:t>《综合应用能力（</w:t>
      </w:r>
      <w:r w:rsidR="00DD71C0">
        <w:rPr>
          <w:rFonts w:ascii="仿宋_GB2312" w:eastAsia="仿宋_GB2312" w:hAnsi="华文仿宋" w:cs="仿宋_GB2312" w:hint="eastAsia"/>
          <w:b w:val="0"/>
          <w:bCs w:val="0"/>
          <w:sz w:val="30"/>
          <w:szCs w:val="30"/>
        </w:rPr>
        <w:t>管理人员</w:t>
      </w:r>
      <w:r w:rsidRPr="00DA5A63">
        <w:rPr>
          <w:rFonts w:ascii="仿宋_GB2312" w:eastAsia="仿宋_GB2312" w:hAnsi="华文仿宋" w:cs="仿宋_GB2312" w:hint="eastAsia"/>
          <w:b w:val="0"/>
          <w:bCs w:val="0"/>
          <w:sz w:val="30"/>
          <w:szCs w:val="30"/>
        </w:rPr>
        <w:t>）》总分100分，考试时间120</w:t>
      </w:r>
      <w:r>
        <w:rPr>
          <w:rFonts w:ascii="仿宋_GB2312" w:eastAsia="仿宋_GB2312" w:hAnsi="华文仿宋" w:cs="仿宋_GB2312" w:hint="eastAsia"/>
          <w:b w:val="0"/>
          <w:bCs w:val="0"/>
          <w:sz w:val="30"/>
          <w:szCs w:val="30"/>
        </w:rPr>
        <w:t>分钟。</w:t>
      </w:r>
    </w:p>
    <w:p w:rsidR="00FE0C9F" w:rsidRPr="00EB51EF" w:rsidRDefault="00FE0C9F" w:rsidP="00FE0C9F">
      <w:pPr>
        <w:pStyle w:val="4"/>
        <w:tabs>
          <w:tab w:val="left" w:pos="4200"/>
        </w:tabs>
        <w:spacing w:line="500" w:lineRule="exact"/>
        <w:ind w:firstLineChars="0" w:firstLine="0"/>
        <w:outlineLvl w:val="3"/>
        <w:rPr>
          <w:rFonts w:ascii="仿宋_GB2312" w:eastAsia="仿宋_GB2312" w:hAnsi="Calibri" w:cs="Times New Roman"/>
          <w:bCs w:val="0"/>
        </w:rPr>
      </w:pPr>
      <w:r w:rsidRPr="00EB51EF">
        <w:rPr>
          <w:rFonts w:ascii="仿宋_GB2312" w:eastAsia="仿宋_GB2312" w:hAnsi="Calibri" w:cs="Times New Roman" w:hint="eastAsia"/>
          <w:bCs w:val="0"/>
        </w:rPr>
        <w:t>一、考试内容和测评要素</w:t>
      </w:r>
    </w:p>
    <w:p w:rsidR="00FE0C9F" w:rsidRPr="006105D3" w:rsidRDefault="00FE0C9F" w:rsidP="00FE0C9F">
      <w:pPr>
        <w:tabs>
          <w:tab w:val="left" w:pos="4200"/>
        </w:tabs>
        <w:spacing w:line="540" w:lineRule="exact"/>
        <w:ind w:firstLineChars="200" w:firstLine="600"/>
        <w:rPr>
          <w:rFonts w:ascii="仿宋_GB2312" w:eastAsia="仿宋_GB2312" w:hAnsi="华文仿宋" w:cs="仿宋_GB2312"/>
          <w:sz w:val="30"/>
          <w:szCs w:val="30"/>
        </w:rPr>
      </w:pPr>
      <w:r w:rsidRPr="006105D3">
        <w:rPr>
          <w:rFonts w:ascii="仿宋_GB2312" w:eastAsia="仿宋_GB2312" w:hAnsi="华文仿宋" w:cs="仿宋_GB2312" w:hint="eastAsia"/>
          <w:sz w:val="30"/>
          <w:szCs w:val="30"/>
        </w:rPr>
        <w:t>主要测查应试人员的阅读理解能力、逻辑思维能力、调查研究能力、文字表达能力。</w:t>
      </w:r>
    </w:p>
    <w:p w:rsidR="00FE0C9F" w:rsidRPr="006105D3" w:rsidRDefault="00FE0C9F" w:rsidP="00FE0C9F">
      <w:pPr>
        <w:tabs>
          <w:tab w:val="left" w:pos="4200"/>
        </w:tabs>
        <w:spacing w:line="540" w:lineRule="exact"/>
        <w:ind w:firstLineChars="200" w:firstLine="602"/>
        <w:rPr>
          <w:rFonts w:ascii="仿宋_GB2312" w:eastAsia="仿宋_GB2312" w:hAnsi="Calibri" w:cs="Times New Roman"/>
          <w:sz w:val="30"/>
          <w:szCs w:val="30"/>
        </w:rPr>
      </w:pPr>
      <w:r w:rsidRPr="006105D3">
        <w:rPr>
          <w:rFonts w:ascii="仿宋_GB2312" w:eastAsia="仿宋_GB2312" w:hAnsi="Calibri" w:cs="Times New Roman" w:hint="eastAsia"/>
          <w:b/>
          <w:sz w:val="30"/>
          <w:szCs w:val="30"/>
        </w:rPr>
        <w:t>阅读理解能力：</w:t>
      </w:r>
      <w:r w:rsidRPr="006105D3">
        <w:rPr>
          <w:rFonts w:ascii="仿宋_GB2312" w:eastAsia="仿宋_GB2312" w:hAnsi="华文仿宋" w:cs="仿宋_GB2312" w:hint="eastAsia"/>
          <w:sz w:val="30"/>
          <w:szCs w:val="30"/>
        </w:rPr>
        <w:t>能够把握社会科学领域文本的事实和观点，全面准确领会材料含义。</w:t>
      </w:r>
    </w:p>
    <w:p w:rsidR="00FE0C9F" w:rsidRPr="006105D3" w:rsidRDefault="00FE0C9F" w:rsidP="00FE0C9F">
      <w:pPr>
        <w:tabs>
          <w:tab w:val="left" w:pos="4200"/>
        </w:tabs>
        <w:spacing w:line="540" w:lineRule="exact"/>
        <w:ind w:firstLineChars="200" w:firstLine="602"/>
        <w:rPr>
          <w:rFonts w:ascii="仿宋_GB2312" w:eastAsia="仿宋_GB2312" w:hAnsi="Calibri" w:cs="Times New Roman"/>
          <w:sz w:val="30"/>
          <w:szCs w:val="30"/>
        </w:rPr>
      </w:pPr>
      <w:r w:rsidRPr="006105D3">
        <w:rPr>
          <w:rFonts w:ascii="仿宋_GB2312" w:eastAsia="仿宋_GB2312" w:hAnsi="Calibri" w:cs="Times New Roman" w:hint="eastAsia"/>
          <w:b/>
          <w:sz w:val="30"/>
          <w:szCs w:val="30"/>
        </w:rPr>
        <w:t>逻辑思维能力：</w:t>
      </w:r>
      <w:r w:rsidRPr="006105D3">
        <w:rPr>
          <w:rFonts w:ascii="仿宋_GB2312" w:eastAsia="仿宋_GB2312" w:hAnsi="华文仿宋" w:cs="仿宋_GB2312" w:hint="eastAsia"/>
          <w:sz w:val="30"/>
          <w:szCs w:val="30"/>
        </w:rPr>
        <w:t>能够运用逻辑方法，对社会科学领域的现象、问题和观点等进行分析、判断、推理和论证。</w:t>
      </w:r>
    </w:p>
    <w:p w:rsidR="00FE0C9F" w:rsidRPr="006105D3" w:rsidRDefault="00FE0C9F" w:rsidP="00FE0C9F">
      <w:pPr>
        <w:tabs>
          <w:tab w:val="left" w:pos="4200"/>
        </w:tabs>
        <w:spacing w:line="540" w:lineRule="exact"/>
        <w:ind w:firstLineChars="200" w:firstLine="602"/>
        <w:rPr>
          <w:rFonts w:ascii="仿宋_GB2312" w:eastAsia="仿宋_GB2312" w:hAnsi="Calibri" w:cs="Times New Roman"/>
          <w:sz w:val="30"/>
          <w:szCs w:val="30"/>
        </w:rPr>
      </w:pPr>
      <w:r w:rsidRPr="006105D3">
        <w:rPr>
          <w:rFonts w:ascii="仿宋_GB2312" w:eastAsia="仿宋_GB2312" w:hAnsi="Calibri" w:cs="Times New Roman" w:hint="eastAsia"/>
          <w:b/>
          <w:sz w:val="30"/>
          <w:szCs w:val="30"/>
        </w:rPr>
        <w:t>调查研究能力：</w:t>
      </w:r>
      <w:r w:rsidRPr="006105D3">
        <w:rPr>
          <w:rFonts w:ascii="仿宋_GB2312" w:eastAsia="仿宋_GB2312" w:hAnsi="华文仿宋" w:cs="仿宋_GB2312" w:hint="eastAsia"/>
          <w:sz w:val="30"/>
          <w:szCs w:val="30"/>
        </w:rPr>
        <w:t>能够运用科学的方法，针对社会科学领域的相关问题，系统地收集事实和资料，在此基础上进行归纳、分析、评价和应用。</w:t>
      </w:r>
    </w:p>
    <w:p w:rsidR="00FE0C9F" w:rsidRPr="006105D3" w:rsidRDefault="00FE0C9F" w:rsidP="00FE0C9F">
      <w:pPr>
        <w:tabs>
          <w:tab w:val="left" w:pos="4200"/>
        </w:tabs>
        <w:spacing w:line="540" w:lineRule="exact"/>
        <w:ind w:firstLineChars="200" w:firstLine="602"/>
        <w:rPr>
          <w:rFonts w:ascii="仿宋_GB2312" w:eastAsia="仿宋_GB2312" w:hAnsi="Calibri" w:cs="Times New Roman"/>
          <w:sz w:val="30"/>
          <w:szCs w:val="30"/>
        </w:rPr>
      </w:pPr>
      <w:r w:rsidRPr="006105D3">
        <w:rPr>
          <w:rFonts w:ascii="仿宋_GB2312" w:eastAsia="仿宋_GB2312" w:hAnsi="Calibri" w:cs="Times New Roman" w:hint="eastAsia"/>
          <w:b/>
          <w:sz w:val="30"/>
          <w:szCs w:val="30"/>
        </w:rPr>
        <w:t>文字表达能力：</w:t>
      </w:r>
      <w:r w:rsidRPr="006105D3">
        <w:rPr>
          <w:rFonts w:ascii="仿宋_GB2312" w:eastAsia="仿宋_GB2312" w:hAnsi="华文仿宋" w:cs="仿宋_GB2312" w:hint="eastAsia"/>
          <w:sz w:val="30"/>
          <w:szCs w:val="30"/>
        </w:rPr>
        <w:t>能够运用语言文字准确清晰地陈述意见、论证观点、表达思想。</w:t>
      </w:r>
    </w:p>
    <w:p w:rsidR="00FE0C9F" w:rsidRPr="00EB51EF" w:rsidRDefault="00FE0C9F" w:rsidP="00FE0C9F">
      <w:pPr>
        <w:pStyle w:val="4"/>
        <w:tabs>
          <w:tab w:val="left" w:pos="4200"/>
        </w:tabs>
        <w:spacing w:line="540" w:lineRule="exact"/>
        <w:ind w:firstLineChars="0" w:firstLine="0"/>
        <w:outlineLvl w:val="3"/>
        <w:rPr>
          <w:rFonts w:ascii="仿宋_GB2312" w:eastAsia="仿宋_GB2312" w:hAnsi="Calibri" w:cs="Times New Roman"/>
          <w:bCs w:val="0"/>
        </w:rPr>
      </w:pPr>
      <w:r>
        <w:rPr>
          <w:rFonts w:ascii="仿宋_GB2312" w:eastAsia="仿宋_GB2312" w:hAnsi="Calibri" w:cs="Times New Roman" w:hint="eastAsia"/>
          <w:bCs w:val="0"/>
        </w:rPr>
        <w:t>二</w:t>
      </w:r>
      <w:r w:rsidRPr="00EB51EF">
        <w:rPr>
          <w:rFonts w:ascii="仿宋_GB2312" w:eastAsia="仿宋_GB2312" w:hAnsi="Calibri" w:cs="Times New Roman" w:hint="eastAsia"/>
          <w:bCs w:val="0"/>
        </w:rPr>
        <w:t>、试卷结构</w:t>
      </w:r>
    </w:p>
    <w:p w:rsidR="00FE0C9F" w:rsidRPr="006105D3" w:rsidRDefault="00FE0C9F" w:rsidP="00FE0C9F">
      <w:pPr>
        <w:tabs>
          <w:tab w:val="left" w:pos="4200"/>
        </w:tabs>
        <w:spacing w:line="520" w:lineRule="exact"/>
        <w:ind w:firstLineChars="200" w:firstLine="600"/>
        <w:rPr>
          <w:rFonts w:ascii="仿宋_GB2312" w:eastAsia="仿宋_GB2312" w:hAnsi="华文仿宋" w:cs="仿宋_GB2312"/>
          <w:sz w:val="30"/>
          <w:szCs w:val="30"/>
        </w:rPr>
      </w:pPr>
      <w:r w:rsidRPr="006105D3">
        <w:rPr>
          <w:rFonts w:ascii="仿宋_GB2312" w:eastAsia="仿宋_GB2312" w:hAnsi="华文仿宋" w:cs="仿宋_GB2312" w:hint="eastAsia"/>
          <w:sz w:val="30"/>
          <w:szCs w:val="30"/>
        </w:rPr>
        <w:t>题型均为主观性试题。</w:t>
      </w:r>
    </w:p>
    <w:p w:rsidR="00FE0C9F" w:rsidRPr="007916C8" w:rsidRDefault="00FE0C9F" w:rsidP="00FE0C9F">
      <w:pPr>
        <w:spacing w:line="520" w:lineRule="exact"/>
        <w:jc w:val="center"/>
        <w:rPr>
          <w:rFonts w:ascii="方正小标宋简体" w:eastAsia="方正小标宋简体"/>
          <w:sz w:val="56"/>
          <w:szCs w:val="36"/>
        </w:rPr>
      </w:pPr>
    </w:p>
    <w:p w:rsidR="00FE0C9F" w:rsidRDefault="00FE0C9F">
      <w:pPr>
        <w:widowControl/>
        <w:jc w:val="left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br w:type="page"/>
      </w:r>
    </w:p>
    <w:p w:rsidR="00FE0C9F" w:rsidRDefault="00FE0C9F" w:rsidP="00905FFE">
      <w:pPr>
        <w:spacing w:beforeLines="100" w:before="312" w:afterLines="50" w:after="156"/>
        <w:jc w:val="center"/>
        <w:rPr>
          <w:rFonts w:ascii="方正小标宋简体" w:eastAsia="方正小标宋简体"/>
          <w:sz w:val="36"/>
        </w:rPr>
      </w:pPr>
      <w:r w:rsidRPr="002A70B5">
        <w:rPr>
          <w:rFonts w:ascii="方正小标宋简体" w:eastAsia="方正小标宋简体" w:hint="eastAsia"/>
          <w:sz w:val="36"/>
        </w:rPr>
        <w:lastRenderedPageBreak/>
        <w:t>《综合应用能力</w:t>
      </w:r>
      <w:r w:rsidR="00DD71C0" w:rsidRPr="002A70B5">
        <w:rPr>
          <w:rFonts w:ascii="方正小标宋简体" w:eastAsia="方正小标宋简体" w:hint="eastAsia"/>
          <w:sz w:val="36"/>
        </w:rPr>
        <w:t>（</w:t>
      </w:r>
      <w:r w:rsidR="00DD71C0">
        <w:rPr>
          <w:rFonts w:ascii="方正小标宋简体" w:eastAsia="方正小标宋简体" w:hint="eastAsia"/>
          <w:sz w:val="36"/>
        </w:rPr>
        <w:t>专业技术人员</w:t>
      </w:r>
      <w:r w:rsidR="00DD71C0" w:rsidRPr="002A70B5">
        <w:rPr>
          <w:rFonts w:ascii="方正小标宋简体" w:eastAsia="方正小标宋简体" w:hint="eastAsia"/>
          <w:sz w:val="36"/>
        </w:rPr>
        <w:t>）</w:t>
      </w:r>
      <w:bookmarkStart w:id="0" w:name="_GoBack"/>
      <w:bookmarkEnd w:id="0"/>
      <w:r w:rsidRPr="002A70B5">
        <w:rPr>
          <w:rFonts w:ascii="方正小标宋简体" w:eastAsia="方正小标宋简体" w:hint="eastAsia"/>
          <w:sz w:val="36"/>
        </w:rPr>
        <w:t>》</w:t>
      </w:r>
      <w:r>
        <w:rPr>
          <w:rFonts w:ascii="方正小标宋简体" w:eastAsia="方正小标宋简体" w:hint="eastAsia"/>
          <w:sz w:val="36"/>
        </w:rPr>
        <w:t>考试大纲</w:t>
      </w:r>
    </w:p>
    <w:p w:rsidR="00FE0C9F" w:rsidRPr="008627AF" w:rsidRDefault="00FE0C9F" w:rsidP="00FE0C9F">
      <w:pPr>
        <w:pStyle w:val="4"/>
        <w:tabs>
          <w:tab w:val="left" w:pos="4200"/>
        </w:tabs>
        <w:spacing w:line="500" w:lineRule="exact"/>
        <w:ind w:firstLineChars="200" w:firstLine="600"/>
        <w:outlineLvl w:val="3"/>
        <w:rPr>
          <w:rFonts w:ascii="仿宋_GB2312" w:eastAsia="仿宋_GB2312" w:hAnsi="华文仿宋" w:cs="仿宋_GB2312"/>
          <w:b w:val="0"/>
          <w:bCs w:val="0"/>
          <w:sz w:val="30"/>
          <w:szCs w:val="30"/>
        </w:rPr>
      </w:pPr>
      <w:r w:rsidRPr="008627AF">
        <w:rPr>
          <w:rFonts w:ascii="仿宋_GB2312" w:eastAsia="仿宋_GB2312" w:hAnsi="华文仿宋" w:cs="仿宋_GB2312" w:hint="eastAsia"/>
          <w:b w:val="0"/>
          <w:bCs w:val="0"/>
          <w:sz w:val="30"/>
          <w:szCs w:val="30"/>
        </w:rPr>
        <w:t>《综合应用能力（</w:t>
      </w:r>
      <w:r w:rsidR="00DD71C0">
        <w:rPr>
          <w:rFonts w:ascii="仿宋_GB2312" w:eastAsia="仿宋_GB2312" w:hAnsi="华文仿宋" w:cs="仿宋_GB2312" w:hint="eastAsia"/>
          <w:b w:val="0"/>
          <w:bCs w:val="0"/>
          <w:sz w:val="30"/>
          <w:szCs w:val="30"/>
        </w:rPr>
        <w:t>专业技术人员</w:t>
      </w:r>
      <w:r w:rsidRPr="008627AF">
        <w:rPr>
          <w:rFonts w:ascii="仿宋_GB2312" w:eastAsia="仿宋_GB2312" w:hAnsi="华文仿宋" w:cs="仿宋_GB2312" w:hint="eastAsia"/>
          <w:b w:val="0"/>
          <w:bCs w:val="0"/>
          <w:sz w:val="30"/>
          <w:szCs w:val="30"/>
        </w:rPr>
        <w:t>）》总分100分，考试时间120分钟。</w:t>
      </w:r>
    </w:p>
    <w:p w:rsidR="00FE0C9F" w:rsidRPr="008C72EA" w:rsidRDefault="00FE0C9F" w:rsidP="00FE0C9F">
      <w:pPr>
        <w:pStyle w:val="4"/>
        <w:tabs>
          <w:tab w:val="left" w:pos="4200"/>
        </w:tabs>
        <w:spacing w:line="500" w:lineRule="exact"/>
        <w:ind w:firstLineChars="0" w:firstLine="0"/>
        <w:outlineLvl w:val="3"/>
        <w:rPr>
          <w:rFonts w:ascii="仿宋_GB2312" w:eastAsia="仿宋_GB2312" w:hAnsi="Calibri" w:cs="Times New Roman"/>
          <w:bCs w:val="0"/>
        </w:rPr>
      </w:pPr>
      <w:r w:rsidRPr="008C72EA">
        <w:rPr>
          <w:rFonts w:ascii="仿宋_GB2312" w:eastAsia="仿宋_GB2312" w:hAnsi="Calibri" w:cs="Times New Roman" w:hint="eastAsia"/>
          <w:bCs w:val="0"/>
        </w:rPr>
        <w:t>一、考试内容和测评要素</w:t>
      </w:r>
    </w:p>
    <w:p w:rsidR="00FE0C9F" w:rsidRPr="00E65BB6" w:rsidRDefault="00FE0C9F" w:rsidP="00FE0C9F">
      <w:pPr>
        <w:tabs>
          <w:tab w:val="left" w:pos="4200"/>
        </w:tabs>
        <w:spacing w:line="540" w:lineRule="exact"/>
        <w:ind w:firstLineChars="200" w:firstLine="600"/>
        <w:rPr>
          <w:rFonts w:ascii="仿宋_GB2312" w:eastAsia="仿宋_GB2312" w:hAnsi="华文仿宋" w:cs="仿宋_GB2312"/>
          <w:sz w:val="30"/>
          <w:szCs w:val="30"/>
        </w:rPr>
      </w:pPr>
      <w:r w:rsidRPr="00E65BB6">
        <w:rPr>
          <w:rFonts w:ascii="仿宋_GB2312" w:eastAsia="仿宋_GB2312" w:hAnsi="华文仿宋" w:cs="仿宋_GB2312" w:hint="eastAsia"/>
          <w:sz w:val="30"/>
          <w:szCs w:val="30"/>
        </w:rPr>
        <w:t>主要测查应试人员的阅读理解能力、逻辑思维能力、数据加工能力、文字表达能力。</w:t>
      </w:r>
    </w:p>
    <w:p w:rsidR="00FE0C9F" w:rsidRPr="00E65BB6" w:rsidRDefault="00FE0C9F" w:rsidP="00FE0C9F">
      <w:pPr>
        <w:tabs>
          <w:tab w:val="left" w:pos="4200"/>
        </w:tabs>
        <w:spacing w:line="540" w:lineRule="exact"/>
        <w:ind w:firstLineChars="200" w:firstLine="602"/>
        <w:rPr>
          <w:rFonts w:ascii="仿宋_GB2312" w:eastAsia="仿宋_GB2312" w:hAnsi="华文仿宋" w:cs="仿宋_GB2312"/>
          <w:sz w:val="30"/>
          <w:szCs w:val="30"/>
        </w:rPr>
      </w:pPr>
      <w:r w:rsidRPr="00E65BB6">
        <w:rPr>
          <w:rFonts w:ascii="仿宋_GB2312" w:eastAsia="仿宋_GB2312" w:hAnsi="Calibri" w:cs="Times New Roman" w:hint="eastAsia"/>
          <w:b/>
          <w:sz w:val="30"/>
          <w:szCs w:val="30"/>
        </w:rPr>
        <w:t>阅读理解能力：</w:t>
      </w:r>
      <w:r w:rsidRPr="00E65BB6">
        <w:rPr>
          <w:rFonts w:ascii="仿宋_GB2312" w:eastAsia="仿宋_GB2312" w:hAnsi="华文仿宋" w:cs="仿宋_GB2312" w:hint="eastAsia"/>
          <w:sz w:val="30"/>
          <w:szCs w:val="30"/>
        </w:rPr>
        <w:t>能够把握自然科学文献中的数据、事实和观点，全面准确领会材料含义。</w:t>
      </w:r>
    </w:p>
    <w:p w:rsidR="00FE0C9F" w:rsidRPr="00E65BB6" w:rsidRDefault="00FE0C9F" w:rsidP="00FE0C9F">
      <w:pPr>
        <w:tabs>
          <w:tab w:val="left" w:pos="4200"/>
        </w:tabs>
        <w:spacing w:line="540" w:lineRule="exact"/>
        <w:ind w:firstLineChars="200" w:firstLine="602"/>
        <w:rPr>
          <w:rFonts w:ascii="仿宋_GB2312" w:eastAsia="仿宋_GB2312" w:hAnsi="华文仿宋" w:cs="仿宋_GB2312"/>
          <w:sz w:val="30"/>
          <w:szCs w:val="30"/>
        </w:rPr>
      </w:pPr>
      <w:r w:rsidRPr="00E65BB6">
        <w:rPr>
          <w:rFonts w:ascii="仿宋_GB2312" w:eastAsia="仿宋_GB2312" w:hAnsi="Calibri" w:cs="Times New Roman" w:hint="eastAsia"/>
          <w:b/>
          <w:sz w:val="30"/>
          <w:szCs w:val="30"/>
        </w:rPr>
        <w:t>逻辑思维能力：</w:t>
      </w:r>
      <w:r w:rsidRPr="00E65BB6">
        <w:rPr>
          <w:rFonts w:ascii="仿宋_GB2312" w:eastAsia="仿宋_GB2312" w:hAnsi="华文仿宋" w:cs="仿宋_GB2312" w:hint="eastAsia"/>
          <w:sz w:val="30"/>
          <w:szCs w:val="30"/>
        </w:rPr>
        <w:t>能够运用逻辑方法，对自然科学领域的现象、数据、问题和观点等进行分析、判断、推理和论证。</w:t>
      </w:r>
    </w:p>
    <w:p w:rsidR="00FE0C9F" w:rsidRPr="00E65BB6" w:rsidRDefault="00FE0C9F" w:rsidP="00FE0C9F">
      <w:pPr>
        <w:tabs>
          <w:tab w:val="left" w:pos="4200"/>
        </w:tabs>
        <w:spacing w:line="540" w:lineRule="exact"/>
        <w:ind w:firstLineChars="200" w:firstLine="602"/>
        <w:rPr>
          <w:rFonts w:ascii="仿宋_GB2312" w:eastAsia="仿宋_GB2312" w:hAnsi="华文仿宋" w:cs="仿宋_GB2312"/>
          <w:sz w:val="30"/>
          <w:szCs w:val="30"/>
        </w:rPr>
      </w:pPr>
      <w:r w:rsidRPr="00E65BB6">
        <w:rPr>
          <w:rFonts w:ascii="仿宋_GB2312" w:eastAsia="仿宋_GB2312" w:hAnsi="Calibri" w:cs="Times New Roman" w:hint="eastAsia"/>
          <w:b/>
          <w:sz w:val="30"/>
          <w:szCs w:val="30"/>
        </w:rPr>
        <w:t>数据加工能力：</w:t>
      </w:r>
      <w:r w:rsidRPr="00E65BB6">
        <w:rPr>
          <w:rFonts w:ascii="仿宋_GB2312" w:eastAsia="仿宋_GB2312" w:hAnsi="华文仿宋" w:cs="仿宋_GB2312" w:hint="eastAsia"/>
          <w:sz w:val="30"/>
          <w:szCs w:val="30"/>
        </w:rPr>
        <w:t>能够运用科学的方法，对信息和数据进行识别、收集、分析和评价，并将数据处理结果用于解决实际问题。</w:t>
      </w:r>
    </w:p>
    <w:p w:rsidR="00FE0C9F" w:rsidRPr="00E65BB6" w:rsidRDefault="00FE0C9F" w:rsidP="00FE0C9F">
      <w:pPr>
        <w:tabs>
          <w:tab w:val="left" w:pos="4200"/>
        </w:tabs>
        <w:spacing w:line="540" w:lineRule="exact"/>
        <w:ind w:firstLineChars="200" w:firstLine="602"/>
        <w:rPr>
          <w:rFonts w:ascii="仿宋_GB2312" w:eastAsia="仿宋_GB2312" w:hAnsi="华文仿宋" w:cs="仿宋_GB2312"/>
          <w:sz w:val="30"/>
          <w:szCs w:val="30"/>
        </w:rPr>
      </w:pPr>
      <w:r w:rsidRPr="00E65BB6">
        <w:rPr>
          <w:rFonts w:ascii="仿宋_GB2312" w:eastAsia="仿宋_GB2312" w:hAnsi="华文仿宋" w:cs="仿宋_GB2312" w:hint="eastAsia"/>
          <w:b/>
          <w:sz w:val="30"/>
          <w:szCs w:val="30"/>
        </w:rPr>
        <w:t>文字表达能力：</w:t>
      </w:r>
      <w:r w:rsidRPr="00E65BB6">
        <w:rPr>
          <w:rFonts w:ascii="仿宋_GB2312" w:eastAsia="仿宋_GB2312" w:hAnsi="华文仿宋" w:cs="仿宋_GB2312" w:hint="eastAsia"/>
          <w:sz w:val="30"/>
          <w:szCs w:val="30"/>
        </w:rPr>
        <w:t>能够运用文字、数据、图表等准确清晰地陈述意见、论证观点、表达思想。</w:t>
      </w:r>
    </w:p>
    <w:p w:rsidR="00FE0C9F" w:rsidRPr="008C72EA" w:rsidRDefault="00FE0C9F" w:rsidP="00FE0C9F">
      <w:pPr>
        <w:pStyle w:val="4"/>
        <w:tabs>
          <w:tab w:val="left" w:pos="4200"/>
        </w:tabs>
        <w:spacing w:line="540" w:lineRule="exact"/>
        <w:ind w:firstLineChars="0" w:firstLine="0"/>
        <w:outlineLvl w:val="3"/>
        <w:rPr>
          <w:rFonts w:ascii="仿宋_GB2312" w:eastAsia="仿宋_GB2312" w:hAnsi="Calibri" w:cs="Times New Roman"/>
          <w:bCs w:val="0"/>
        </w:rPr>
      </w:pPr>
      <w:r>
        <w:rPr>
          <w:rFonts w:ascii="仿宋_GB2312" w:eastAsia="仿宋_GB2312" w:hAnsi="Calibri" w:cs="Times New Roman" w:hint="eastAsia"/>
          <w:bCs w:val="0"/>
        </w:rPr>
        <w:t>二</w:t>
      </w:r>
      <w:r w:rsidRPr="008C72EA">
        <w:rPr>
          <w:rFonts w:ascii="仿宋_GB2312" w:eastAsia="仿宋_GB2312" w:hAnsi="Calibri" w:cs="Times New Roman" w:hint="eastAsia"/>
          <w:bCs w:val="0"/>
        </w:rPr>
        <w:t>、试卷结构</w:t>
      </w:r>
    </w:p>
    <w:p w:rsidR="00FE0C9F" w:rsidRPr="00E65BB6" w:rsidRDefault="00FE0C9F" w:rsidP="00FE0C9F">
      <w:pPr>
        <w:tabs>
          <w:tab w:val="left" w:pos="4200"/>
        </w:tabs>
        <w:spacing w:line="520" w:lineRule="exact"/>
        <w:ind w:firstLineChars="200" w:firstLine="600"/>
        <w:rPr>
          <w:rFonts w:ascii="仿宋_GB2312" w:eastAsia="仿宋_GB2312" w:hAnsi="华文仿宋" w:cs="仿宋_GB2312"/>
          <w:sz w:val="30"/>
          <w:szCs w:val="30"/>
        </w:rPr>
      </w:pPr>
      <w:r w:rsidRPr="00E65BB6">
        <w:rPr>
          <w:rFonts w:ascii="仿宋_GB2312" w:eastAsia="仿宋_GB2312" w:hAnsi="华文仿宋" w:cs="仿宋_GB2312" w:hint="eastAsia"/>
          <w:sz w:val="30"/>
          <w:szCs w:val="30"/>
        </w:rPr>
        <w:t>题型均为主观性试题。</w:t>
      </w:r>
    </w:p>
    <w:p w:rsidR="00FE0C9F" w:rsidRPr="00E65BB6" w:rsidRDefault="00FE0C9F" w:rsidP="00FE0C9F">
      <w:pPr>
        <w:tabs>
          <w:tab w:val="left" w:pos="4200"/>
        </w:tabs>
        <w:spacing w:line="50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:rsidR="003B4D71" w:rsidRPr="00FE0C9F" w:rsidRDefault="003B4D71" w:rsidP="00A22260">
      <w:pPr>
        <w:pStyle w:val="4"/>
        <w:tabs>
          <w:tab w:val="left" w:pos="4200"/>
        </w:tabs>
        <w:spacing w:beforeLines="50" w:before="156" w:afterLines="50" w:after="156" w:line="500" w:lineRule="exact"/>
        <w:ind w:firstLineChars="0" w:firstLine="0"/>
        <w:outlineLvl w:val="3"/>
        <w:rPr>
          <w:rFonts w:ascii="仿宋_GB2312" w:eastAsia="仿宋_GB2312" w:hAnsi="Calibri" w:cs="Times New Roman"/>
          <w:bCs w:val="0"/>
        </w:rPr>
      </w:pPr>
    </w:p>
    <w:sectPr w:rsidR="003B4D71" w:rsidRPr="00FE0C9F" w:rsidSect="00261411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DA5" w:rsidRDefault="00FC1DA5" w:rsidP="00AC1713">
      <w:r>
        <w:separator/>
      </w:r>
    </w:p>
  </w:endnote>
  <w:endnote w:type="continuationSeparator" w:id="0">
    <w:p w:rsidR="00FC1DA5" w:rsidRDefault="00FC1DA5" w:rsidP="00AC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DA5" w:rsidRDefault="00FC1DA5" w:rsidP="00AC1713">
      <w:r>
        <w:separator/>
      </w:r>
    </w:p>
  </w:footnote>
  <w:footnote w:type="continuationSeparator" w:id="0">
    <w:p w:rsidR="00FC1DA5" w:rsidRDefault="00FC1DA5" w:rsidP="00AC1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160"/>
    <w:rsid w:val="00261411"/>
    <w:rsid w:val="003B4D71"/>
    <w:rsid w:val="003B6CE2"/>
    <w:rsid w:val="005A1BD9"/>
    <w:rsid w:val="006B349D"/>
    <w:rsid w:val="00905FFE"/>
    <w:rsid w:val="00A22260"/>
    <w:rsid w:val="00AC1713"/>
    <w:rsid w:val="00B27F52"/>
    <w:rsid w:val="00C44160"/>
    <w:rsid w:val="00CD47DE"/>
    <w:rsid w:val="00D32CCF"/>
    <w:rsid w:val="00DD71C0"/>
    <w:rsid w:val="00E14E7C"/>
    <w:rsid w:val="00F36082"/>
    <w:rsid w:val="00FC1DA5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A710A"/>
  <w15:docId w15:val="{35864B05-7F81-43CC-9108-B83148EA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7DE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B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标题4"/>
    <w:basedOn w:val="3"/>
    <w:rsid w:val="005A1BD9"/>
    <w:pPr>
      <w:ind w:firstLineChars="196" w:firstLine="630"/>
    </w:pPr>
    <w:rPr>
      <w:rFonts w:ascii="黑体" w:eastAsia="黑体" w:hAnsi="黑体" w:cs="黑体"/>
    </w:rPr>
  </w:style>
  <w:style w:type="character" w:customStyle="1" w:styleId="30">
    <w:name w:val="标题 3 字符"/>
    <w:basedOn w:val="a0"/>
    <w:link w:val="3"/>
    <w:uiPriority w:val="9"/>
    <w:semiHidden/>
    <w:rsid w:val="005A1BD9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C1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7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7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xuewen</dc:creator>
  <cp:lastModifiedBy>yubo</cp:lastModifiedBy>
  <cp:revision>12</cp:revision>
  <dcterms:created xsi:type="dcterms:W3CDTF">2017-05-05T01:34:00Z</dcterms:created>
  <dcterms:modified xsi:type="dcterms:W3CDTF">2019-03-20T09:08:00Z</dcterms:modified>
</cp:coreProperties>
</file>