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2019年柳州市房产管理局柳南管理所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公开招聘编外聘用工作人员报名表</w:t>
      </w:r>
      <w:bookmarkEnd w:id="0"/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9541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3"/>
        <w:gridCol w:w="681"/>
        <w:gridCol w:w="116"/>
        <w:gridCol w:w="360"/>
        <w:gridCol w:w="259"/>
        <w:gridCol w:w="210"/>
        <w:gridCol w:w="611"/>
        <w:gridCol w:w="124"/>
        <w:gridCol w:w="534"/>
        <w:gridCol w:w="1120"/>
        <w:gridCol w:w="21"/>
        <w:gridCol w:w="180"/>
        <w:gridCol w:w="360"/>
        <w:gridCol w:w="540"/>
        <w:gridCol w:w="622"/>
        <w:gridCol w:w="458"/>
        <w:gridCol w:w="596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525" w:hanging="525" w:hangingChars="2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近期免冠一寸</w:t>
            </w: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企业□</w:t>
            </w:r>
          </w:p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事业单位□</w:t>
            </w:r>
          </w:p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职务（职称）及获得时间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51" w:right="-107" w:rightChars="-51" w:hanging="107" w:hangingChars="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  特长</w:t>
            </w:r>
          </w:p>
        </w:tc>
        <w:tc>
          <w:tcPr>
            <w:tcW w:w="86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      作        简        历</w:t>
            </w:r>
          </w:p>
        </w:tc>
        <w:tc>
          <w:tcPr>
            <w:tcW w:w="86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ind w:left="-1" w:leftChars="-44" w:right="-107" w:rightChars="-51" w:hanging="91" w:hangingChars="3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69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固定电话：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</w:t>
            </w:r>
          </w:p>
        </w:tc>
        <w:tc>
          <w:tcPr>
            <w:tcW w:w="33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报名人承诺</w:t>
            </w:r>
          </w:p>
        </w:tc>
        <w:tc>
          <w:tcPr>
            <w:tcW w:w="86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napToGrid w:val="0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86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firstLine="483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</w:t>
            </w:r>
          </w:p>
          <w:p>
            <w:pPr>
              <w:snapToGrid w:val="0"/>
              <w:ind w:firstLine="6825" w:firstLineChars="325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>
      <w:pPr>
        <w:adjustRightInd w:val="0"/>
        <w:snapToGrid w:val="0"/>
        <w:spacing w:line="520" w:lineRule="exact"/>
        <w:ind w:left="720" w:hanging="720" w:hangingChars="300"/>
        <w:jc w:val="left"/>
        <w:rPr>
          <w:rFonts w:ascii="楷体_GB2312" w:eastAsia="楷体_GB2312"/>
          <w:snapToGrid w:val="0"/>
          <w:sz w:val="32"/>
          <w:szCs w:val="32"/>
        </w:rPr>
      </w:pP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需手写签名。</w:t>
      </w:r>
    </w:p>
    <w:sectPr>
      <w:footerReference r:id="rId3" w:type="default"/>
      <w:pgSz w:w="11906" w:h="16838"/>
      <w:pgMar w:top="1474" w:right="1588" w:bottom="147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560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AD"/>
    <w:rsid w:val="00082CD0"/>
    <w:rsid w:val="000A550F"/>
    <w:rsid w:val="0015595D"/>
    <w:rsid w:val="00181463"/>
    <w:rsid w:val="002D3301"/>
    <w:rsid w:val="003818CB"/>
    <w:rsid w:val="00405FCB"/>
    <w:rsid w:val="004807D4"/>
    <w:rsid w:val="004D7AEC"/>
    <w:rsid w:val="00537073"/>
    <w:rsid w:val="005933E9"/>
    <w:rsid w:val="00647EC1"/>
    <w:rsid w:val="006B225F"/>
    <w:rsid w:val="006C02E8"/>
    <w:rsid w:val="00741C1E"/>
    <w:rsid w:val="007B0F0E"/>
    <w:rsid w:val="00883347"/>
    <w:rsid w:val="008E5232"/>
    <w:rsid w:val="00B9650D"/>
    <w:rsid w:val="00BC37BE"/>
    <w:rsid w:val="00CB38AD"/>
    <w:rsid w:val="00D565F7"/>
    <w:rsid w:val="00E51453"/>
    <w:rsid w:val="00EC280B"/>
    <w:rsid w:val="00EF6FF4"/>
    <w:rsid w:val="00FB7811"/>
    <w:rsid w:val="471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BD51D-091E-4D51-BC6E-FF355C75E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1589</Characters>
  <Lines>13</Lines>
  <Paragraphs>3</Paragraphs>
  <TotalTime>69</TotalTime>
  <ScaleCrop>false</ScaleCrop>
  <LinksUpToDate>false</LinksUpToDate>
  <CharactersWithSpaces>1864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2019-03-11T02:38:00Z</dcterms:created>
  <dc:creator>china</dc:creator>
  <cp:lastModifiedBy>四分卫</cp:lastModifiedBy>
  <cp:lastPrinted>2019-03-11T07:10:00Z</cp:lastPrinted>
  <dcterms:modified xsi:type="dcterms:W3CDTF">2019-03-12T06:45:36Z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