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方正小标宋简体" w:hAnsi="宋体" w:eastAsia="方正小标宋简体" w:cs="宋体"/>
          <w:sz w:val="32"/>
          <w:szCs w:val="32"/>
          <w:lang w:eastAsia="zh-CN"/>
        </w:rPr>
      </w:pPr>
    </w:p>
    <w:p>
      <w:pPr>
        <w:jc w:val="center"/>
        <w:rPr>
          <w:rFonts w:hint="eastAsia" w:ascii="方正小标宋简体" w:hAnsi="方正小标宋简体" w:eastAsia="方正小标宋简体" w:cs="方正小标宋简体"/>
          <w:b/>
          <w:sz w:val="28"/>
          <w:szCs w:val="28"/>
        </w:rPr>
      </w:pPr>
      <w:r>
        <w:rPr>
          <w:rFonts w:hint="eastAsia" w:ascii="黑体" w:hAnsi="黑体" w:eastAsia="黑体" w:cs="黑体"/>
          <w:sz w:val="28"/>
          <w:szCs w:val="28"/>
          <w:lang w:eastAsia="zh-CN"/>
        </w:rPr>
        <w:t>附件</w:t>
      </w:r>
      <w:r>
        <w:rPr>
          <w:rFonts w:hint="eastAsia" w:ascii="黑体" w:hAnsi="黑体" w:eastAsia="黑体" w:cs="黑体"/>
          <w:sz w:val="28"/>
          <w:szCs w:val="28"/>
          <w:lang w:val="en-US" w:eastAsia="zh-CN"/>
        </w:rPr>
        <w:t>1：</w:t>
      </w:r>
      <w:r>
        <w:rPr>
          <w:rFonts w:hint="eastAsia" w:ascii="方正小标宋简体" w:hAnsi="方正小标宋简体" w:eastAsia="方正小标宋简体" w:cs="方正小标宋简体"/>
          <w:sz w:val="28"/>
          <w:szCs w:val="28"/>
        </w:rPr>
        <w:t>陕西艺术职业学院2019年</w:t>
      </w:r>
      <w:r>
        <w:rPr>
          <w:rFonts w:hint="eastAsia" w:ascii="方正小标宋简体" w:hAnsi="方正小标宋简体" w:eastAsia="方正小标宋简体" w:cs="方正小标宋简体"/>
          <w:sz w:val="28"/>
          <w:szCs w:val="28"/>
          <w:lang w:eastAsia="zh-CN"/>
        </w:rPr>
        <w:t>公开招聘</w:t>
      </w:r>
      <w:r>
        <w:rPr>
          <w:rFonts w:hint="eastAsia" w:ascii="方正小标宋简体" w:hAnsi="方正小标宋简体" w:eastAsia="方正小标宋简体" w:cs="方正小标宋简体"/>
          <w:sz w:val="28"/>
          <w:szCs w:val="28"/>
        </w:rPr>
        <w:t>人事代理人员计划汇总表</w:t>
      </w:r>
    </w:p>
    <w:tbl>
      <w:tblPr>
        <w:tblStyle w:val="4"/>
        <w:tblW w:w="9615" w:type="dxa"/>
        <w:tblInd w:w="5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5"/>
        <w:gridCol w:w="2085"/>
        <w:gridCol w:w="675"/>
        <w:gridCol w:w="2265"/>
        <w:gridCol w:w="1375"/>
        <w:gridCol w:w="1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81" w:hRule="atLeast"/>
        </w:trPr>
        <w:tc>
          <w:tcPr>
            <w:tcW w:w="1385" w:type="dxa"/>
            <w:vAlign w:val="center"/>
          </w:tcPr>
          <w:p>
            <w:pPr>
              <w:jc w:val="center"/>
              <w:rPr>
                <w:rFonts w:ascii="宋体" w:hAnsi="宋体" w:cs="宋体"/>
                <w:b/>
                <w:bCs w:val="0"/>
                <w:sz w:val="21"/>
                <w:szCs w:val="21"/>
              </w:rPr>
            </w:pPr>
            <w:r>
              <w:rPr>
                <w:rFonts w:hint="eastAsia" w:ascii="宋体" w:hAnsi="宋体" w:cs="宋体"/>
                <w:b/>
                <w:bCs w:val="0"/>
                <w:sz w:val="21"/>
                <w:szCs w:val="21"/>
              </w:rPr>
              <w:t>系处</w:t>
            </w:r>
          </w:p>
        </w:tc>
        <w:tc>
          <w:tcPr>
            <w:tcW w:w="2085" w:type="dxa"/>
            <w:vAlign w:val="center"/>
          </w:tcPr>
          <w:p>
            <w:pPr>
              <w:jc w:val="center"/>
              <w:rPr>
                <w:rFonts w:ascii="宋体" w:hAnsi="宋体" w:cs="宋体"/>
                <w:b/>
                <w:bCs w:val="0"/>
                <w:sz w:val="21"/>
                <w:szCs w:val="21"/>
              </w:rPr>
            </w:pPr>
            <w:r>
              <w:rPr>
                <w:rFonts w:hint="eastAsia" w:ascii="宋体" w:hAnsi="宋体" w:cs="宋体"/>
                <w:b/>
                <w:bCs w:val="0"/>
                <w:sz w:val="21"/>
                <w:szCs w:val="21"/>
              </w:rPr>
              <w:t>岗位名称</w:t>
            </w:r>
          </w:p>
        </w:tc>
        <w:tc>
          <w:tcPr>
            <w:tcW w:w="675" w:type="dxa"/>
            <w:vAlign w:val="center"/>
          </w:tcPr>
          <w:p>
            <w:pPr>
              <w:jc w:val="center"/>
              <w:rPr>
                <w:rFonts w:ascii="宋体" w:hAnsi="宋体" w:cs="宋体"/>
                <w:b/>
                <w:bCs w:val="0"/>
                <w:sz w:val="21"/>
                <w:szCs w:val="21"/>
              </w:rPr>
            </w:pPr>
            <w:r>
              <w:rPr>
                <w:rFonts w:hint="eastAsia" w:ascii="宋体" w:hAnsi="宋体" w:cs="宋体"/>
                <w:b/>
                <w:bCs w:val="0"/>
                <w:sz w:val="21"/>
                <w:szCs w:val="21"/>
              </w:rPr>
              <w:t>人数</w:t>
            </w:r>
          </w:p>
        </w:tc>
        <w:tc>
          <w:tcPr>
            <w:tcW w:w="2265" w:type="dxa"/>
            <w:vAlign w:val="center"/>
          </w:tcPr>
          <w:p>
            <w:pPr>
              <w:jc w:val="center"/>
              <w:rPr>
                <w:rFonts w:ascii="宋体" w:hAnsi="宋体" w:cs="宋体"/>
                <w:b/>
                <w:bCs w:val="0"/>
                <w:sz w:val="21"/>
                <w:szCs w:val="21"/>
              </w:rPr>
            </w:pPr>
            <w:r>
              <w:rPr>
                <w:rFonts w:hint="eastAsia" w:ascii="宋体" w:hAnsi="宋体" w:cs="宋体"/>
                <w:b/>
                <w:bCs w:val="0"/>
                <w:sz w:val="21"/>
                <w:szCs w:val="21"/>
              </w:rPr>
              <w:t>专业需求</w:t>
            </w:r>
          </w:p>
        </w:tc>
        <w:tc>
          <w:tcPr>
            <w:tcW w:w="1375" w:type="dxa"/>
            <w:vAlign w:val="center"/>
          </w:tcPr>
          <w:p>
            <w:pPr>
              <w:jc w:val="center"/>
              <w:rPr>
                <w:rFonts w:ascii="宋体" w:hAnsi="宋体" w:cs="宋体"/>
                <w:b/>
                <w:bCs w:val="0"/>
                <w:sz w:val="21"/>
                <w:szCs w:val="21"/>
              </w:rPr>
            </w:pPr>
            <w:r>
              <w:rPr>
                <w:rFonts w:hint="eastAsia" w:ascii="宋体" w:hAnsi="宋体" w:cs="宋体"/>
                <w:b/>
                <w:bCs w:val="0"/>
                <w:sz w:val="21"/>
                <w:szCs w:val="21"/>
              </w:rPr>
              <w:t>学历学位</w:t>
            </w:r>
          </w:p>
        </w:tc>
        <w:tc>
          <w:tcPr>
            <w:tcW w:w="1830" w:type="dxa"/>
            <w:vAlign w:val="center"/>
          </w:tcPr>
          <w:p>
            <w:pPr>
              <w:jc w:val="center"/>
              <w:rPr>
                <w:rFonts w:ascii="宋体" w:hAnsi="宋体" w:cs="宋体"/>
                <w:b/>
                <w:bCs w:val="0"/>
                <w:sz w:val="21"/>
                <w:szCs w:val="21"/>
              </w:rPr>
            </w:pPr>
            <w:r>
              <w:rPr>
                <w:rFonts w:hint="eastAsia" w:ascii="宋体" w:hAnsi="宋体" w:cs="宋体"/>
                <w:b/>
                <w:bCs w:val="0"/>
                <w:sz w:val="21"/>
                <w:szCs w:val="21"/>
              </w:rPr>
              <w:t>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67" w:hRule="atLeast"/>
        </w:trPr>
        <w:tc>
          <w:tcPr>
            <w:tcW w:w="13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党政办公室</w:t>
            </w: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信息中心干事</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计算机及相关专业</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硕士研究生</w:t>
            </w:r>
          </w:p>
        </w:tc>
        <w:tc>
          <w:tcPr>
            <w:tcW w:w="1830"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385" w:type="dxa"/>
            <w:vMerge w:val="restart"/>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干部人事处</w:t>
            </w:r>
          </w:p>
        </w:tc>
        <w:tc>
          <w:tcPr>
            <w:tcW w:w="2085" w:type="dxa"/>
            <w:vAlign w:val="center"/>
          </w:tcPr>
          <w:p>
            <w:pPr>
              <w:jc w:val="center"/>
              <w:rPr>
                <w:rFonts w:hint="eastAsia" w:asciiTheme="majorEastAsia" w:hAnsiTheme="majorEastAsia" w:eastAsiaTheme="majorEastAsia" w:cstheme="majorEastAsia"/>
                <w:color w:val="000000" w:themeColor="text1"/>
                <w:sz w:val="21"/>
                <w:szCs w:val="21"/>
                <w:lang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lang w:eastAsia="zh-CN"/>
                <w14:textFill>
                  <w14:solidFill>
                    <w14:schemeClr w14:val="tx1"/>
                  </w14:solidFill>
                </w14:textFill>
              </w:rPr>
              <w:t>劳资干事</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社会保障、经济管理等</w:t>
            </w:r>
          </w:p>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相关专业</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硕士研究生</w:t>
            </w:r>
          </w:p>
        </w:tc>
        <w:tc>
          <w:tcPr>
            <w:tcW w:w="1830"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中共党员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trPr>
        <w:tc>
          <w:tcPr>
            <w:tcW w:w="1385" w:type="dxa"/>
            <w:vMerge w:val="continue"/>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人事</w:t>
            </w:r>
            <w:r>
              <w:rPr>
                <w:rFonts w:hint="eastAsia" w:asciiTheme="majorEastAsia" w:hAnsiTheme="majorEastAsia" w:eastAsiaTheme="majorEastAsia" w:cstheme="majorEastAsia"/>
                <w:color w:val="000000" w:themeColor="text1"/>
                <w:sz w:val="21"/>
                <w:szCs w:val="21"/>
                <w:lang w:eastAsia="zh-CN"/>
                <w14:textFill>
                  <w14:solidFill>
                    <w14:schemeClr w14:val="tx1"/>
                  </w14:solidFill>
                </w14:textFill>
              </w:rPr>
              <w:t>干事</w:t>
            </w:r>
          </w:p>
        </w:tc>
        <w:tc>
          <w:tcPr>
            <w:tcW w:w="675" w:type="dxa"/>
            <w:vAlign w:val="center"/>
          </w:tcPr>
          <w:p>
            <w:pPr>
              <w:jc w:val="center"/>
              <w:rPr>
                <w:rFonts w:hint="eastAsia" w:asciiTheme="majorEastAsia" w:hAnsiTheme="majorEastAsia" w:eastAsiaTheme="majorEastAsia" w:cstheme="majorEastAsia"/>
                <w:color w:val="000000" w:themeColor="text1"/>
                <w:sz w:val="21"/>
                <w:szCs w:val="21"/>
                <w:lang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1</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文科类专业</w:t>
            </w:r>
          </w:p>
        </w:tc>
        <w:tc>
          <w:tcPr>
            <w:tcW w:w="1375" w:type="dxa"/>
            <w:vAlign w:val="center"/>
          </w:tcPr>
          <w:p>
            <w:pPr>
              <w:jc w:val="center"/>
              <w:rPr>
                <w:rFonts w:hint="eastAsia" w:asciiTheme="majorEastAsia" w:hAnsiTheme="majorEastAsia" w:eastAsiaTheme="majorEastAsia" w:cstheme="majorEastAsia"/>
                <w:color w:val="000000" w:themeColor="text1"/>
                <w:sz w:val="21"/>
                <w:szCs w:val="21"/>
                <w:lang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lang w:eastAsia="zh-CN"/>
                <w14:textFill>
                  <w14:solidFill>
                    <w14:schemeClr w14:val="tx1"/>
                  </w14:solidFill>
                </w14:textFill>
              </w:rPr>
              <w:t>硕士研究生</w:t>
            </w:r>
          </w:p>
        </w:tc>
        <w:tc>
          <w:tcPr>
            <w:tcW w:w="1830" w:type="dxa"/>
            <w:vMerge w:val="restart"/>
            <w:vAlign w:val="center"/>
          </w:tcPr>
          <w:p>
            <w:pPr>
              <w:jc w:val="center"/>
              <w:rPr>
                <w:rFonts w:hint="eastAsia" w:asciiTheme="majorEastAsia" w:hAnsiTheme="majorEastAsia" w:eastAsiaTheme="majorEastAsia" w:cstheme="majorEastAsia"/>
                <w:color w:val="000000" w:themeColor="text1"/>
                <w:sz w:val="21"/>
                <w:szCs w:val="21"/>
                <w:lang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1.</w:t>
            </w:r>
            <w:r>
              <w:rPr>
                <w:rFonts w:hint="eastAsia" w:asciiTheme="majorEastAsia" w:hAnsiTheme="majorEastAsia" w:eastAsiaTheme="majorEastAsia" w:cstheme="majorEastAsia"/>
                <w:color w:val="000000" w:themeColor="text1"/>
                <w:sz w:val="21"/>
                <w:szCs w:val="21"/>
                <w14:textFill>
                  <w14:solidFill>
                    <w14:schemeClr w14:val="tx1"/>
                  </w14:solidFill>
                </w14:textFill>
              </w:rPr>
              <w:t>中共党员</w:t>
            </w: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；2.</w:t>
            </w:r>
            <w:r>
              <w:rPr>
                <w:rFonts w:hint="eastAsia" w:asciiTheme="majorEastAsia" w:hAnsiTheme="majorEastAsia" w:eastAsiaTheme="majorEastAsia" w:cstheme="majorEastAsia"/>
                <w:color w:val="000000" w:themeColor="text1"/>
                <w:sz w:val="21"/>
                <w:szCs w:val="21"/>
                <w:lang w:eastAsia="zh-CN"/>
                <w14:textFill>
                  <w14:solidFill>
                    <w14:schemeClr w14:val="tx1"/>
                  </w14:solidFill>
                </w14:textFill>
              </w:rPr>
              <w:t>汉语言文学专业优先。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trPr>
        <w:tc>
          <w:tcPr>
            <w:tcW w:w="1385" w:type="dxa"/>
            <w:vMerge w:val="continue"/>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p>
        </w:tc>
        <w:tc>
          <w:tcPr>
            <w:tcW w:w="2085" w:type="dxa"/>
            <w:vAlign w:val="center"/>
          </w:tcPr>
          <w:p>
            <w:pPr>
              <w:jc w:val="center"/>
              <w:rPr>
                <w:rFonts w:hint="eastAsia" w:asciiTheme="majorEastAsia" w:hAnsiTheme="majorEastAsia" w:eastAsiaTheme="majorEastAsia" w:cstheme="majorEastAsia"/>
                <w:color w:val="000000" w:themeColor="text1"/>
                <w:sz w:val="21"/>
                <w:szCs w:val="21"/>
                <w:lang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lang w:eastAsia="zh-CN"/>
                <w14:textFill>
                  <w14:solidFill>
                    <w14:schemeClr w14:val="tx1"/>
                  </w14:solidFill>
                </w14:textFill>
              </w:rPr>
              <w:t>教师发展中心干事</w:t>
            </w:r>
          </w:p>
        </w:tc>
        <w:tc>
          <w:tcPr>
            <w:tcW w:w="675" w:type="dxa"/>
            <w:vAlign w:val="center"/>
          </w:tcPr>
          <w:p>
            <w:pPr>
              <w:jc w:val="cente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lang w:val="en-US" w:eastAsia="zh-CN"/>
                <w14:textFill>
                  <w14:solidFill>
                    <w14:schemeClr w14:val="tx1"/>
                  </w14:solidFill>
                </w14:textFill>
              </w:rPr>
              <w:t>1</w:t>
            </w:r>
          </w:p>
        </w:tc>
        <w:tc>
          <w:tcPr>
            <w:tcW w:w="2265" w:type="dxa"/>
            <w:vAlign w:val="center"/>
          </w:tcPr>
          <w:p>
            <w:pPr>
              <w:jc w:val="center"/>
              <w:rPr>
                <w:rFonts w:hint="eastAsia"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文科类专业</w:t>
            </w:r>
          </w:p>
        </w:tc>
        <w:tc>
          <w:tcPr>
            <w:tcW w:w="1375" w:type="dxa"/>
            <w:vAlign w:val="center"/>
          </w:tcPr>
          <w:p>
            <w:pPr>
              <w:jc w:val="center"/>
              <w:rPr>
                <w:rFonts w:hint="eastAsia" w:asciiTheme="majorEastAsia" w:hAnsiTheme="majorEastAsia" w:eastAsiaTheme="majorEastAsia" w:cstheme="majorEastAsia"/>
                <w:color w:val="000000" w:themeColor="text1"/>
                <w:sz w:val="21"/>
                <w:szCs w:val="21"/>
                <w:lang w:eastAsia="zh-CN"/>
                <w14:textFill>
                  <w14:solidFill>
                    <w14:schemeClr w14:val="tx1"/>
                  </w14:solidFill>
                </w14:textFill>
              </w:rPr>
            </w:pPr>
            <w:r>
              <w:rPr>
                <w:rFonts w:hint="eastAsia" w:asciiTheme="majorEastAsia" w:hAnsiTheme="majorEastAsia" w:eastAsiaTheme="majorEastAsia" w:cstheme="majorEastAsia"/>
                <w:color w:val="000000" w:themeColor="text1"/>
                <w:sz w:val="21"/>
                <w:szCs w:val="21"/>
                <w:lang w:eastAsia="zh-CN"/>
                <w14:textFill>
                  <w14:solidFill>
                    <w14:schemeClr w14:val="tx1"/>
                  </w14:solidFill>
                </w14:textFill>
              </w:rPr>
              <w:t>硕士研究生</w:t>
            </w:r>
          </w:p>
        </w:tc>
        <w:tc>
          <w:tcPr>
            <w:tcW w:w="1830" w:type="dxa"/>
            <w:vMerge w:val="continue"/>
            <w:vAlign w:val="center"/>
          </w:tcPr>
          <w:p>
            <w:pPr>
              <w:jc w:val="center"/>
              <w:rPr>
                <w:rFonts w:hint="eastAsia" w:asciiTheme="majorEastAsia" w:hAnsiTheme="majorEastAsia" w:eastAsiaTheme="majorEastAsia" w:cstheme="majorEastAsia"/>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trPr>
        <w:tc>
          <w:tcPr>
            <w:tcW w:w="13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团委</w:t>
            </w: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干事</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艺术类相关专业</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硕士研究生</w:t>
            </w:r>
          </w:p>
        </w:tc>
        <w:tc>
          <w:tcPr>
            <w:tcW w:w="1830"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中共党员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exact"/>
        </w:trPr>
        <w:tc>
          <w:tcPr>
            <w:tcW w:w="1385" w:type="dxa"/>
            <w:vMerge w:val="restart"/>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教务处</w:t>
            </w:r>
          </w:p>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教学设备管理员</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计算机相关专业</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硕士研究生</w:t>
            </w:r>
          </w:p>
        </w:tc>
        <w:tc>
          <w:tcPr>
            <w:tcW w:w="1830"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exact"/>
        </w:trPr>
        <w:tc>
          <w:tcPr>
            <w:tcW w:w="1385" w:type="dxa"/>
            <w:vMerge w:val="continue"/>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教务处干事</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艺术类相关专业</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硕士研究生</w:t>
            </w:r>
          </w:p>
        </w:tc>
        <w:tc>
          <w:tcPr>
            <w:tcW w:w="1830" w:type="dxa"/>
            <w:vAlign w:val="center"/>
          </w:tcPr>
          <w:p>
            <w:pPr>
              <w:jc w:val="center"/>
              <w:rPr>
                <w:rFonts w:asciiTheme="majorEastAsia" w:hAnsiTheme="majorEastAsia" w:eastAsiaTheme="majorEastAsia" w:cstheme="majorEastAsia"/>
                <w:bCs/>
                <w:color w:val="000000" w:themeColor="text1"/>
                <w:sz w:val="21"/>
                <w:szCs w:val="21"/>
                <w14:textFill>
                  <w14:solidFill>
                    <w14:schemeClr w14:val="tx1"/>
                  </w14:solidFill>
                </w14:textFill>
              </w:rPr>
            </w:pPr>
            <w:r>
              <w:rPr>
                <w:rFonts w:hint="eastAsia" w:asciiTheme="majorEastAsia" w:hAnsiTheme="majorEastAsia" w:eastAsiaTheme="majorEastAsia" w:cstheme="majorEastAsia"/>
                <w:bCs/>
                <w:color w:val="000000" w:themeColor="text1"/>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exact"/>
        </w:trPr>
        <w:tc>
          <w:tcPr>
            <w:tcW w:w="1385" w:type="dxa"/>
            <w:vMerge w:val="restart"/>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财务资产处</w:t>
            </w: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lang w:eastAsia="zh-CN"/>
                <w14:textFill>
                  <w14:solidFill>
                    <w14:schemeClr w14:val="tx1"/>
                  </w14:solidFill>
                </w14:textFill>
              </w:rPr>
              <w:t>财务</w:t>
            </w:r>
            <w:r>
              <w:rPr>
                <w:rFonts w:hint="eastAsia" w:asciiTheme="majorEastAsia" w:hAnsiTheme="majorEastAsia" w:eastAsiaTheme="majorEastAsia" w:cstheme="majorEastAsia"/>
                <w:color w:val="000000" w:themeColor="text1"/>
                <w:sz w:val="21"/>
                <w:szCs w:val="21"/>
                <w14:textFill>
                  <w14:solidFill>
                    <w14:schemeClr w14:val="tx1"/>
                  </w14:solidFill>
                </w14:textFill>
              </w:rPr>
              <w:t>会计</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2</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财会专业</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硕士研究生</w:t>
            </w:r>
          </w:p>
        </w:tc>
        <w:tc>
          <w:tcPr>
            <w:tcW w:w="1830" w:type="dxa"/>
            <w:vAlign w:val="center"/>
          </w:tcPr>
          <w:p>
            <w:pPr>
              <w:jc w:val="center"/>
              <w:rPr>
                <w:rFonts w:hint="eastAsia"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其中一名为</w:t>
            </w:r>
          </w:p>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出纳岗位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exact"/>
        </w:trPr>
        <w:tc>
          <w:tcPr>
            <w:tcW w:w="1385" w:type="dxa"/>
            <w:vMerge w:val="continue"/>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资产科干事</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专业不限</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硕士研究生</w:t>
            </w:r>
          </w:p>
        </w:tc>
        <w:tc>
          <w:tcPr>
            <w:tcW w:w="1830"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trPr>
        <w:tc>
          <w:tcPr>
            <w:tcW w:w="13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后勤处</w:t>
            </w: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医生</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临床医学专业</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硕士研究生</w:t>
            </w:r>
          </w:p>
        </w:tc>
        <w:tc>
          <w:tcPr>
            <w:tcW w:w="1830"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具有医师执业资格证书。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trPr>
        <w:tc>
          <w:tcPr>
            <w:tcW w:w="1385" w:type="dxa"/>
            <w:vMerge w:val="restart"/>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戏曲系</w:t>
            </w: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形体教师</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戏曲表演专业</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本科及以上</w:t>
            </w:r>
          </w:p>
        </w:tc>
        <w:tc>
          <w:tcPr>
            <w:tcW w:w="1830"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exact"/>
        </w:trPr>
        <w:tc>
          <w:tcPr>
            <w:tcW w:w="1385" w:type="dxa"/>
            <w:vMerge w:val="continue"/>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剧目教师</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戏曲编导专业</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本科及以上</w:t>
            </w:r>
          </w:p>
        </w:tc>
        <w:tc>
          <w:tcPr>
            <w:tcW w:w="1830"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2" w:hRule="atLeast"/>
        </w:trPr>
        <w:tc>
          <w:tcPr>
            <w:tcW w:w="1385" w:type="dxa"/>
            <w:vMerge w:val="restart"/>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影视系</w:t>
            </w: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影视表演教师</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p>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戏剧影视表演专业</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硕士研究生</w:t>
            </w:r>
          </w:p>
        </w:tc>
        <w:tc>
          <w:tcPr>
            <w:tcW w:w="1830"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b/>
                <w:bCs/>
                <w:color w:val="000000" w:themeColor="text1"/>
                <w:sz w:val="21"/>
                <w:szCs w:val="21"/>
                <w14:textFill>
                  <w14:solidFill>
                    <w14:schemeClr w14:val="tx1"/>
                  </w14:solidFill>
                </w14:textFill>
              </w:rPr>
              <w:t>有戏剧舞台演出经验及三年以上戏剧影视表演专业教学经验的学历可放宽至本科学历、学士学位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3" w:hRule="exact"/>
        </w:trPr>
        <w:tc>
          <w:tcPr>
            <w:tcW w:w="1385" w:type="dxa"/>
            <w:vMerge w:val="continue"/>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摄影摄像教师</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摄影摄像专业</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硕士研究生</w:t>
            </w:r>
          </w:p>
        </w:tc>
        <w:tc>
          <w:tcPr>
            <w:tcW w:w="1830"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本科及研究生均为摄影摄像专业。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exact"/>
        </w:trPr>
        <w:tc>
          <w:tcPr>
            <w:tcW w:w="1385" w:type="dxa"/>
            <w:vMerge w:val="restart"/>
            <w:vAlign w:val="center"/>
          </w:tcPr>
          <w:p>
            <w:pPr>
              <w:ind w:firstLine="525" w:firstLineChars="250"/>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美术系</w:t>
            </w:r>
          </w:p>
        </w:tc>
        <w:tc>
          <w:tcPr>
            <w:tcW w:w="2085" w:type="dxa"/>
            <w:vAlign w:val="center"/>
          </w:tcPr>
          <w:p>
            <w:pPr>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环艺专业软件教师</w:t>
            </w:r>
          </w:p>
        </w:tc>
        <w:tc>
          <w:tcPr>
            <w:tcW w:w="675" w:type="dxa"/>
            <w:vAlign w:val="center"/>
          </w:tcPr>
          <w:p>
            <w:pPr>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w:t>
            </w:r>
          </w:p>
        </w:tc>
        <w:tc>
          <w:tcPr>
            <w:tcW w:w="2265" w:type="dxa"/>
            <w:vAlign w:val="center"/>
          </w:tcPr>
          <w:p>
            <w:pPr>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环境艺术设计专业</w:t>
            </w:r>
          </w:p>
        </w:tc>
        <w:tc>
          <w:tcPr>
            <w:tcW w:w="1375" w:type="dxa"/>
            <w:vAlign w:val="center"/>
          </w:tcPr>
          <w:p>
            <w:pPr>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硕士研究生</w:t>
            </w:r>
          </w:p>
        </w:tc>
        <w:tc>
          <w:tcPr>
            <w:tcW w:w="1830" w:type="dxa"/>
            <w:vAlign w:val="center"/>
          </w:tcPr>
          <w:p>
            <w:pPr>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能熟练应用软件，有参与实际设计项目者优先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5" w:hRule="exact"/>
        </w:trPr>
        <w:tc>
          <w:tcPr>
            <w:tcW w:w="1385" w:type="dxa"/>
            <w:vMerge w:val="continue"/>
            <w:vAlign w:val="center"/>
          </w:tcPr>
          <w:p>
            <w:pPr>
              <w:ind w:firstLine="315" w:firstLineChars="150"/>
              <w:rPr>
                <w:rFonts w:asciiTheme="majorEastAsia" w:hAnsiTheme="majorEastAsia" w:eastAsiaTheme="majorEastAsia" w:cstheme="majorEastAsia"/>
                <w:color w:val="000000" w:themeColor="text1"/>
                <w:sz w:val="21"/>
                <w:szCs w:val="21"/>
                <w14:textFill>
                  <w14:solidFill>
                    <w14:schemeClr w14:val="tx1"/>
                  </w14:solidFill>
                </w14:textFill>
              </w:rPr>
            </w:pPr>
          </w:p>
        </w:tc>
        <w:tc>
          <w:tcPr>
            <w:tcW w:w="2085" w:type="dxa"/>
            <w:vAlign w:val="center"/>
          </w:tcPr>
          <w:p>
            <w:pPr>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动漫教师</w:t>
            </w:r>
          </w:p>
        </w:tc>
        <w:tc>
          <w:tcPr>
            <w:tcW w:w="675" w:type="dxa"/>
            <w:vAlign w:val="center"/>
          </w:tcPr>
          <w:p>
            <w:pPr>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w:t>
            </w:r>
          </w:p>
        </w:tc>
        <w:tc>
          <w:tcPr>
            <w:tcW w:w="2265" w:type="dxa"/>
            <w:vAlign w:val="center"/>
          </w:tcPr>
          <w:p>
            <w:pPr>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动漫专业</w:t>
            </w:r>
          </w:p>
        </w:tc>
        <w:tc>
          <w:tcPr>
            <w:tcW w:w="1375" w:type="dxa"/>
            <w:vAlign w:val="center"/>
          </w:tcPr>
          <w:p>
            <w:pPr>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硕士研究生</w:t>
            </w:r>
          </w:p>
        </w:tc>
        <w:tc>
          <w:tcPr>
            <w:tcW w:w="1830" w:type="dxa"/>
            <w:vAlign w:val="center"/>
          </w:tcPr>
          <w:p>
            <w:pPr>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7" w:hRule="atLeast"/>
        </w:trPr>
        <w:tc>
          <w:tcPr>
            <w:tcW w:w="1385" w:type="dxa"/>
            <w:vMerge w:val="continue"/>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p>
        </w:tc>
        <w:tc>
          <w:tcPr>
            <w:tcW w:w="2085" w:type="dxa"/>
            <w:vAlign w:val="center"/>
          </w:tcPr>
          <w:p>
            <w:pPr>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数字媒体教师</w:t>
            </w:r>
          </w:p>
        </w:tc>
        <w:tc>
          <w:tcPr>
            <w:tcW w:w="675" w:type="dxa"/>
            <w:vAlign w:val="center"/>
          </w:tcPr>
          <w:p>
            <w:pPr>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w:t>
            </w:r>
          </w:p>
        </w:tc>
        <w:tc>
          <w:tcPr>
            <w:tcW w:w="2265" w:type="dxa"/>
            <w:vAlign w:val="center"/>
          </w:tcPr>
          <w:p>
            <w:pPr>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数字媒体专业</w:t>
            </w:r>
          </w:p>
        </w:tc>
        <w:tc>
          <w:tcPr>
            <w:tcW w:w="1375" w:type="dxa"/>
            <w:vAlign w:val="center"/>
          </w:tcPr>
          <w:p>
            <w:pPr>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硕士研究生</w:t>
            </w:r>
          </w:p>
        </w:tc>
        <w:tc>
          <w:tcPr>
            <w:tcW w:w="1830" w:type="dxa"/>
            <w:vAlign w:val="center"/>
          </w:tcPr>
          <w:p>
            <w:pPr>
              <w:jc w:val="center"/>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6" w:hRule="atLeast"/>
        </w:trPr>
        <w:tc>
          <w:tcPr>
            <w:tcW w:w="1385" w:type="dxa"/>
            <w:vMerge w:val="restart"/>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舞蹈系</w:t>
            </w: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舞蹈剧目教师</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舞蹈编导专业</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硕士研究生</w:t>
            </w:r>
          </w:p>
        </w:tc>
        <w:tc>
          <w:tcPr>
            <w:tcW w:w="1830"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具有中专经历，国内</w:t>
            </w:r>
            <w:r>
              <w:rPr>
                <w:rFonts w:hint="eastAsia" w:asciiTheme="majorEastAsia" w:hAnsiTheme="majorEastAsia" w:eastAsiaTheme="majorEastAsia" w:cstheme="majorEastAsia"/>
                <w:color w:val="000000" w:themeColor="text1"/>
                <w:sz w:val="21"/>
                <w:szCs w:val="21"/>
                <w:lang w:eastAsia="zh-CN"/>
                <w14:textFill>
                  <w14:solidFill>
                    <w14:schemeClr w14:val="tx1"/>
                  </w14:solidFill>
                </w14:textFill>
              </w:rPr>
              <w:t>外</w:t>
            </w:r>
            <w:r>
              <w:rPr>
                <w:rFonts w:hint="eastAsia" w:asciiTheme="majorEastAsia" w:hAnsiTheme="majorEastAsia" w:eastAsiaTheme="majorEastAsia" w:cstheme="majorEastAsia"/>
                <w:color w:val="000000" w:themeColor="text1"/>
                <w:sz w:val="21"/>
                <w:szCs w:val="21"/>
                <w14:textFill>
                  <w14:solidFill>
                    <w14:schemeClr w14:val="tx1"/>
                  </w14:solidFill>
                </w14:textFill>
              </w:rPr>
              <w:t>独立设置艺术院校毕业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5" w:hRule="atLeast"/>
        </w:trPr>
        <w:tc>
          <w:tcPr>
            <w:tcW w:w="1385" w:type="dxa"/>
            <w:vMerge w:val="continue"/>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中国民族民间舞教师</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中国民族民间舞专业</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本科学历、学士学位及以上</w:t>
            </w:r>
          </w:p>
        </w:tc>
        <w:tc>
          <w:tcPr>
            <w:tcW w:w="1830" w:type="dxa"/>
            <w:vAlign w:val="center"/>
          </w:tcPr>
          <w:p>
            <w:pPr>
              <w:jc w:val="both"/>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由学院在国内</w:t>
            </w:r>
            <w:r>
              <w:rPr>
                <w:rFonts w:hint="eastAsia" w:asciiTheme="majorEastAsia" w:hAnsiTheme="majorEastAsia" w:eastAsiaTheme="majorEastAsia" w:cstheme="majorEastAsia"/>
                <w:color w:val="000000" w:themeColor="text1"/>
                <w:sz w:val="21"/>
                <w:szCs w:val="21"/>
                <w:lang w:eastAsia="zh-CN"/>
                <w14:textFill>
                  <w14:solidFill>
                    <w14:schemeClr w14:val="tx1"/>
                  </w14:solidFill>
                </w14:textFill>
              </w:rPr>
              <w:t>外</w:t>
            </w:r>
            <w:r>
              <w:rPr>
                <w:rFonts w:hint="eastAsia" w:asciiTheme="majorEastAsia" w:hAnsiTheme="majorEastAsia" w:eastAsiaTheme="majorEastAsia" w:cstheme="majorEastAsia"/>
                <w:color w:val="000000" w:themeColor="text1"/>
                <w:sz w:val="21"/>
                <w:szCs w:val="21"/>
                <w14:textFill>
                  <w14:solidFill>
                    <w14:schemeClr w14:val="tx1"/>
                  </w14:solidFill>
                </w14:textFill>
              </w:rPr>
              <w:t>独立设置艺术院校直招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3" w:hRule="atLeast"/>
        </w:trPr>
        <w:tc>
          <w:tcPr>
            <w:tcW w:w="1385" w:type="dxa"/>
            <w:vMerge w:val="restart"/>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音乐系</w:t>
            </w:r>
          </w:p>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钢琴即兴伴奏课程教师</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作曲（和声）专业</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硕士研究生</w:t>
            </w:r>
          </w:p>
        </w:tc>
        <w:tc>
          <w:tcPr>
            <w:tcW w:w="1830" w:type="dxa"/>
            <w:vAlign w:val="center"/>
          </w:tcPr>
          <w:p>
            <w:pPr>
              <w:numPr>
                <w:ilvl w:val="0"/>
                <w:numId w:val="0"/>
              </w:numP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国内</w:t>
            </w:r>
            <w:r>
              <w:rPr>
                <w:rFonts w:hint="eastAsia" w:asciiTheme="majorEastAsia" w:hAnsiTheme="majorEastAsia" w:eastAsiaTheme="majorEastAsia" w:cstheme="majorEastAsia"/>
                <w:color w:val="000000" w:themeColor="text1"/>
                <w:sz w:val="21"/>
                <w:szCs w:val="21"/>
                <w:lang w:eastAsia="zh-CN"/>
                <w14:textFill>
                  <w14:solidFill>
                    <w14:schemeClr w14:val="tx1"/>
                  </w14:solidFill>
                </w14:textFill>
              </w:rPr>
              <w:t>外</w:t>
            </w:r>
            <w:r>
              <w:rPr>
                <w:rFonts w:hint="eastAsia" w:asciiTheme="majorEastAsia" w:hAnsiTheme="majorEastAsia" w:eastAsiaTheme="majorEastAsia" w:cstheme="majorEastAsia"/>
                <w:color w:val="000000" w:themeColor="text1"/>
                <w:sz w:val="21"/>
                <w:szCs w:val="21"/>
                <w14:textFill>
                  <w14:solidFill>
                    <w14:schemeClr w14:val="tx1"/>
                  </w14:solidFill>
                </w14:textFill>
              </w:rPr>
              <w:t>独立设置艺术院校毕业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1" w:hRule="atLeast"/>
        </w:trPr>
        <w:tc>
          <w:tcPr>
            <w:tcW w:w="1385" w:type="dxa"/>
            <w:vMerge w:val="continue"/>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视唱练耳教师</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视唱练耳专业</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硕士研究生</w:t>
            </w:r>
          </w:p>
        </w:tc>
        <w:tc>
          <w:tcPr>
            <w:tcW w:w="1830" w:type="dxa"/>
            <w:vAlign w:val="center"/>
          </w:tcPr>
          <w:p>
            <w:pP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国内</w:t>
            </w:r>
            <w:r>
              <w:rPr>
                <w:rFonts w:hint="eastAsia" w:asciiTheme="majorEastAsia" w:hAnsiTheme="majorEastAsia" w:eastAsiaTheme="majorEastAsia" w:cstheme="majorEastAsia"/>
                <w:color w:val="000000" w:themeColor="text1"/>
                <w:sz w:val="21"/>
                <w:szCs w:val="21"/>
                <w:lang w:eastAsia="zh-CN"/>
                <w14:textFill>
                  <w14:solidFill>
                    <w14:schemeClr w14:val="tx1"/>
                  </w14:solidFill>
                </w14:textFill>
              </w:rPr>
              <w:t>外</w:t>
            </w:r>
            <w:r>
              <w:rPr>
                <w:rFonts w:hint="eastAsia" w:asciiTheme="majorEastAsia" w:hAnsiTheme="majorEastAsia" w:eastAsiaTheme="majorEastAsia" w:cstheme="majorEastAsia"/>
                <w:color w:val="000000" w:themeColor="text1"/>
                <w:sz w:val="21"/>
                <w:szCs w:val="21"/>
                <w14:textFill>
                  <w14:solidFill>
                    <w14:schemeClr w14:val="tx1"/>
                  </w14:solidFill>
                </w14:textFill>
              </w:rPr>
              <w:t>独立设置艺术院校毕业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1" w:hRule="exact"/>
        </w:trPr>
        <w:tc>
          <w:tcPr>
            <w:tcW w:w="1385" w:type="dxa"/>
            <w:vMerge w:val="continue"/>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音乐基础理论课教师</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艺术教育学专业</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硕士研究生</w:t>
            </w:r>
          </w:p>
        </w:tc>
        <w:tc>
          <w:tcPr>
            <w:tcW w:w="1830" w:type="dxa"/>
            <w:vAlign w:val="center"/>
          </w:tcPr>
          <w:p>
            <w:pP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国内</w:t>
            </w:r>
            <w:r>
              <w:rPr>
                <w:rFonts w:hint="eastAsia" w:asciiTheme="majorEastAsia" w:hAnsiTheme="majorEastAsia" w:eastAsiaTheme="majorEastAsia" w:cstheme="majorEastAsia"/>
                <w:color w:val="000000" w:themeColor="text1"/>
                <w:sz w:val="21"/>
                <w:szCs w:val="21"/>
                <w:lang w:eastAsia="zh-CN"/>
                <w14:textFill>
                  <w14:solidFill>
                    <w14:schemeClr w14:val="tx1"/>
                  </w14:solidFill>
                </w14:textFill>
              </w:rPr>
              <w:t>外</w:t>
            </w:r>
            <w:r>
              <w:rPr>
                <w:rFonts w:hint="eastAsia" w:asciiTheme="majorEastAsia" w:hAnsiTheme="majorEastAsia" w:eastAsiaTheme="majorEastAsia" w:cstheme="majorEastAsia"/>
                <w:color w:val="000000" w:themeColor="text1"/>
                <w:sz w:val="21"/>
                <w:szCs w:val="21"/>
                <w14:textFill>
                  <w14:solidFill>
                    <w14:schemeClr w14:val="tx1"/>
                  </w14:solidFill>
                </w14:textFill>
              </w:rPr>
              <w:t>独立设置艺术院校毕业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5" w:hRule="exact"/>
        </w:trPr>
        <w:tc>
          <w:tcPr>
            <w:tcW w:w="1385" w:type="dxa"/>
            <w:vMerge w:val="continue"/>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琵琶专业教师</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音乐表演（琵琶方向）</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硕士研究生</w:t>
            </w:r>
          </w:p>
        </w:tc>
        <w:tc>
          <w:tcPr>
            <w:tcW w:w="1830" w:type="dxa"/>
            <w:vAlign w:val="center"/>
          </w:tcPr>
          <w:p>
            <w:pP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国内</w:t>
            </w:r>
            <w:r>
              <w:rPr>
                <w:rFonts w:hint="eastAsia" w:asciiTheme="majorEastAsia" w:hAnsiTheme="majorEastAsia" w:eastAsiaTheme="majorEastAsia" w:cstheme="majorEastAsia"/>
                <w:color w:val="000000" w:themeColor="text1"/>
                <w:sz w:val="21"/>
                <w:szCs w:val="21"/>
                <w:lang w:eastAsia="zh-CN"/>
                <w14:textFill>
                  <w14:solidFill>
                    <w14:schemeClr w14:val="tx1"/>
                  </w14:solidFill>
                </w14:textFill>
              </w:rPr>
              <w:t>外</w:t>
            </w:r>
            <w:r>
              <w:rPr>
                <w:rFonts w:hint="eastAsia" w:asciiTheme="majorEastAsia" w:hAnsiTheme="majorEastAsia" w:eastAsiaTheme="majorEastAsia" w:cstheme="majorEastAsia"/>
                <w:color w:val="000000" w:themeColor="text1"/>
                <w:sz w:val="21"/>
                <w:szCs w:val="21"/>
                <w14:textFill>
                  <w14:solidFill>
                    <w14:schemeClr w14:val="tx1"/>
                  </w14:solidFill>
                </w14:textFill>
              </w:rPr>
              <w:t>独立设置艺术院校毕业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9" w:hRule="exact"/>
        </w:trPr>
        <w:tc>
          <w:tcPr>
            <w:tcW w:w="13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流行音乐系</w:t>
            </w: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钢琴教师</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2265" w:type="dxa"/>
            <w:vAlign w:val="center"/>
          </w:tcPr>
          <w:p>
            <w:pP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音乐表演（钢琴演奏）</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硕士研究生</w:t>
            </w:r>
          </w:p>
        </w:tc>
        <w:tc>
          <w:tcPr>
            <w:tcW w:w="1830" w:type="dxa"/>
          </w:tcPr>
          <w:p>
            <w:pP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国内</w:t>
            </w:r>
            <w:r>
              <w:rPr>
                <w:rFonts w:hint="eastAsia" w:asciiTheme="majorEastAsia" w:hAnsiTheme="majorEastAsia" w:eastAsiaTheme="majorEastAsia" w:cstheme="majorEastAsia"/>
                <w:color w:val="000000" w:themeColor="text1"/>
                <w:sz w:val="21"/>
                <w:szCs w:val="21"/>
                <w:lang w:eastAsia="zh-CN"/>
                <w14:textFill>
                  <w14:solidFill>
                    <w14:schemeClr w14:val="tx1"/>
                  </w14:solidFill>
                </w14:textFill>
              </w:rPr>
              <w:t>外</w:t>
            </w:r>
            <w:r>
              <w:rPr>
                <w:rFonts w:hint="eastAsia" w:asciiTheme="majorEastAsia" w:hAnsiTheme="majorEastAsia" w:eastAsiaTheme="majorEastAsia" w:cstheme="majorEastAsia"/>
                <w:color w:val="000000" w:themeColor="text1"/>
                <w:sz w:val="21"/>
                <w:szCs w:val="21"/>
                <w14:textFill>
                  <w14:solidFill>
                    <w14:schemeClr w14:val="tx1"/>
                  </w14:solidFill>
                </w14:textFill>
              </w:rPr>
              <w:t>独立设置艺术院校毕业。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5" w:hRule="exact"/>
        </w:trPr>
        <w:tc>
          <w:tcPr>
            <w:tcW w:w="1385" w:type="dxa"/>
            <w:vMerge w:val="restart"/>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学管系</w:t>
            </w:r>
          </w:p>
        </w:tc>
        <w:tc>
          <w:tcPr>
            <w:tcW w:w="2085" w:type="dxa"/>
            <w:vAlign w:val="center"/>
          </w:tcPr>
          <w:p>
            <w:pPr>
              <w:ind w:firstLine="315" w:firstLineChars="150"/>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钢琴教师</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音乐表演（钢琴演奏）或音乐教育（钢琴教学与演奏）</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硕士研究生</w:t>
            </w:r>
          </w:p>
        </w:tc>
        <w:tc>
          <w:tcPr>
            <w:tcW w:w="1830"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9" w:hRule="atLeast"/>
        </w:trPr>
        <w:tc>
          <w:tcPr>
            <w:tcW w:w="1385" w:type="dxa"/>
            <w:vMerge w:val="continue"/>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学前教育教师</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学前教育专业或教育类相关专业</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硕士研究生</w:t>
            </w:r>
          </w:p>
        </w:tc>
        <w:tc>
          <w:tcPr>
            <w:tcW w:w="1830"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9" w:hRule="exact"/>
        </w:trPr>
        <w:tc>
          <w:tcPr>
            <w:tcW w:w="13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思政部</w:t>
            </w: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专职教师</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2</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思想政治教育或马克思主义哲学专业</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硕士研究生</w:t>
            </w:r>
          </w:p>
        </w:tc>
        <w:tc>
          <w:tcPr>
            <w:tcW w:w="1830"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 xml:space="preserve">中共党员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1385" w:type="dxa"/>
            <w:vMerge w:val="restart"/>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基础部</w:t>
            </w: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计算机教师</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计算机专业</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硕士研究生</w:t>
            </w:r>
          </w:p>
        </w:tc>
        <w:tc>
          <w:tcPr>
            <w:tcW w:w="1830"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1385" w:type="dxa"/>
            <w:vMerge w:val="continue"/>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语文教师</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1</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汉语言文学专业</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硕士研究生</w:t>
            </w:r>
          </w:p>
        </w:tc>
        <w:tc>
          <w:tcPr>
            <w:tcW w:w="1830"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2" w:hRule="atLeast"/>
        </w:trPr>
        <w:tc>
          <w:tcPr>
            <w:tcW w:w="13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各系部</w:t>
            </w:r>
          </w:p>
        </w:tc>
        <w:tc>
          <w:tcPr>
            <w:tcW w:w="20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辅导员（班主任）</w:t>
            </w:r>
          </w:p>
        </w:tc>
        <w:tc>
          <w:tcPr>
            <w:tcW w:w="6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7</w:t>
            </w:r>
          </w:p>
        </w:tc>
        <w:tc>
          <w:tcPr>
            <w:tcW w:w="226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专业不限</w:t>
            </w:r>
          </w:p>
        </w:tc>
        <w:tc>
          <w:tcPr>
            <w:tcW w:w="137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硕士研究生</w:t>
            </w:r>
          </w:p>
        </w:tc>
        <w:tc>
          <w:tcPr>
            <w:tcW w:w="1830"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中共党员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1385" w:type="dxa"/>
            <w:vAlign w:val="center"/>
          </w:tcPr>
          <w:p>
            <w:pPr>
              <w:jc w:val="cente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备注：</w:t>
            </w:r>
          </w:p>
        </w:tc>
        <w:tc>
          <w:tcPr>
            <w:tcW w:w="8230" w:type="dxa"/>
            <w:gridSpan w:val="5"/>
            <w:vAlign w:val="center"/>
          </w:tcPr>
          <w:p>
            <w:pPr>
              <w:rPr>
                <w:rFonts w:asciiTheme="majorEastAsia" w:hAnsiTheme="majorEastAsia" w:eastAsiaTheme="majorEastAsia" w:cstheme="majorEastAsia"/>
                <w:color w:val="000000" w:themeColor="text1"/>
                <w:sz w:val="21"/>
                <w:szCs w:val="21"/>
                <w14:textFill>
                  <w14:solidFill>
                    <w14:schemeClr w14:val="tx1"/>
                  </w14:solidFill>
                </w14:textFill>
              </w:rPr>
            </w:pPr>
            <w:r>
              <w:rPr>
                <w:rFonts w:hint="eastAsia" w:asciiTheme="majorEastAsia" w:hAnsiTheme="majorEastAsia" w:eastAsiaTheme="majorEastAsia" w:cstheme="majorEastAsia"/>
                <w:color w:val="000000" w:themeColor="text1"/>
                <w:sz w:val="21"/>
                <w:szCs w:val="21"/>
                <w14:textFill>
                  <w14:solidFill>
                    <w14:schemeClr w14:val="tx1"/>
                  </w14:solidFill>
                </w14:textFill>
              </w:rPr>
              <w:t>各类人员招聘的学历学位等相关条件按《陕西艺术职业学院公开招聘工作人员管理办法（修订）》（陕艺职发〔2018〕32号）执行。</w:t>
            </w:r>
          </w:p>
        </w:tc>
      </w:tr>
    </w:tbl>
    <w:p>
      <w:pPr>
        <w:rPr>
          <w:rFonts w:asciiTheme="majorEastAsia" w:hAnsiTheme="majorEastAsia" w:eastAsiaTheme="majorEastAsia" w:cstheme="majorEastAsia"/>
          <w:sz w:val="21"/>
          <w:szCs w:val="21"/>
        </w:rPr>
      </w:pPr>
    </w:p>
    <w:p>
      <w:pPr>
        <w:rPr>
          <w:rFonts w:asciiTheme="majorEastAsia" w:hAnsiTheme="majorEastAsia" w:eastAsiaTheme="majorEastAsia" w:cstheme="majorEastAsia"/>
          <w:sz w:val="21"/>
          <w:szCs w:val="21"/>
        </w:rPr>
      </w:pPr>
    </w:p>
    <w:p>
      <w:pPr>
        <w:rPr>
          <w:sz w:val="21"/>
          <w:szCs w:val="21"/>
        </w:rPr>
      </w:pPr>
    </w:p>
    <w:p>
      <w:pPr>
        <w:rPr>
          <w:sz w:val="21"/>
          <w:szCs w:val="21"/>
        </w:rPr>
      </w:pPr>
    </w:p>
    <w:p>
      <w:pPr>
        <w:rPr>
          <w:sz w:val="21"/>
          <w:szCs w:val="21"/>
        </w:rPr>
      </w:pPr>
    </w:p>
    <w:p>
      <w:pPr>
        <w:rPr>
          <w:rFonts w:hint="eastAsia" w:eastAsia="宋体"/>
          <w:sz w:val="21"/>
          <w:szCs w:val="21"/>
          <w:lang w:val="en-US" w:eastAsia="zh-CN"/>
        </w:rPr>
      </w:pPr>
      <w:bookmarkStart w:id="0" w:name="_GoBack"/>
      <w:bookmarkEnd w:id="0"/>
    </w:p>
    <w:sectPr>
      <w:pgSz w:w="11906" w:h="16838"/>
      <w:pgMar w:top="720" w:right="720" w:bottom="720" w:left="96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21C"/>
    <w:rsid w:val="00005E99"/>
    <w:rsid w:val="00007319"/>
    <w:rsid w:val="00043C5E"/>
    <w:rsid w:val="00082671"/>
    <w:rsid w:val="000A1708"/>
    <w:rsid w:val="000C15DD"/>
    <w:rsid w:val="000D1D6F"/>
    <w:rsid w:val="000D588E"/>
    <w:rsid w:val="000E5E66"/>
    <w:rsid w:val="00153152"/>
    <w:rsid w:val="00157461"/>
    <w:rsid w:val="00173F14"/>
    <w:rsid w:val="00183CC8"/>
    <w:rsid w:val="001A48B2"/>
    <w:rsid w:val="001A5F6F"/>
    <w:rsid w:val="001C7EBB"/>
    <w:rsid w:val="001E1630"/>
    <w:rsid w:val="002228FA"/>
    <w:rsid w:val="00224BC9"/>
    <w:rsid w:val="00226CBB"/>
    <w:rsid w:val="00230B1A"/>
    <w:rsid w:val="00246039"/>
    <w:rsid w:val="002A52ED"/>
    <w:rsid w:val="00307ADA"/>
    <w:rsid w:val="00345CB1"/>
    <w:rsid w:val="0036186F"/>
    <w:rsid w:val="00361A9E"/>
    <w:rsid w:val="00374143"/>
    <w:rsid w:val="00385C0D"/>
    <w:rsid w:val="00395327"/>
    <w:rsid w:val="003C2449"/>
    <w:rsid w:val="00400D2C"/>
    <w:rsid w:val="00444E08"/>
    <w:rsid w:val="0046425E"/>
    <w:rsid w:val="004B7329"/>
    <w:rsid w:val="00507AD4"/>
    <w:rsid w:val="00550B97"/>
    <w:rsid w:val="005B3535"/>
    <w:rsid w:val="005C70FA"/>
    <w:rsid w:val="00621518"/>
    <w:rsid w:val="00632A77"/>
    <w:rsid w:val="0064621C"/>
    <w:rsid w:val="0065727E"/>
    <w:rsid w:val="006B6AFC"/>
    <w:rsid w:val="006E34D7"/>
    <w:rsid w:val="00704EBB"/>
    <w:rsid w:val="00727AA6"/>
    <w:rsid w:val="00747CE4"/>
    <w:rsid w:val="0076343B"/>
    <w:rsid w:val="00775A67"/>
    <w:rsid w:val="00777C11"/>
    <w:rsid w:val="00781850"/>
    <w:rsid w:val="00795BBE"/>
    <w:rsid w:val="007B448C"/>
    <w:rsid w:val="007C5605"/>
    <w:rsid w:val="007F0C68"/>
    <w:rsid w:val="007F2198"/>
    <w:rsid w:val="008065F5"/>
    <w:rsid w:val="008127C4"/>
    <w:rsid w:val="008174FE"/>
    <w:rsid w:val="008C4503"/>
    <w:rsid w:val="008C48F7"/>
    <w:rsid w:val="008C4CE6"/>
    <w:rsid w:val="00907B70"/>
    <w:rsid w:val="009104A4"/>
    <w:rsid w:val="00911407"/>
    <w:rsid w:val="009133C3"/>
    <w:rsid w:val="0091729F"/>
    <w:rsid w:val="00925711"/>
    <w:rsid w:val="009B2D9C"/>
    <w:rsid w:val="009C4190"/>
    <w:rsid w:val="00A14CC7"/>
    <w:rsid w:val="00A410C2"/>
    <w:rsid w:val="00A438A4"/>
    <w:rsid w:val="00A46218"/>
    <w:rsid w:val="00A5080D"/>
    <w:rsid w:val="00A700F2"/>
    <w:rsid w:val="00A93E46"/>
    <w:rsid w:val="00AB6B1B"/>
    <w:rsid w:val="00AD2ACD"/>
    <w:rsid w:val="00AD6201"/>
    <w:rsid w:val="00AF248D"/>
    <w:rsid w:val="00AF7700"/>
    <w:rsid w:val="00B26BAE"/>
    <w:rsid w:val="00B378BA"/>
    <w:rsid w:val="00BA5CE5"/>
    <w:rsid w:val="00BB47A0"/>
    <w:rsid w:val="00BC782D"/>
    <w:rsid w:val="00BE6811"/>
    <w:rsid w:val="00BF2AA7"/>
    <w:rsid w:val="00C10795"/>
    <w:rsid w:val="00C4289A"/>
    <w:rsid w:val="00C452BA"/>
    <w:rsid w:val="00C46E63"/>
    <w:rsid w:val="00C56C19"/>
    <w:rsid w:val="00C61004"/>
    <w:rsid w:val="00CB2D65"/>
    <w:rsid w:val="00CB5982"/>
    <w:rsid w:val="00CC30EA"/>
    <w:rsid w:val="00CC4716"/>
    <w:rsid w:val="00D22A8F"/>
    <w:rsid w:val="00D35ABB"/>
    <w:rsid w:val="00D36C7A"/>
    <w:rsid w:val="00D5577D"/>
    <w:rsid w:val="00D71DB8"/>
    <w:rsid w:val="00D73FBE"/>
    <w:rsid w:val="00D85526"/>
    <w:rsid w:val="00DD25E5"/>
    <w:rsid w:val="00E111D2"/>
    <w:rsid w:val="00E460C5"/>
    <w:rsid w:val="00EA521E"/>
    <w:rsid w:val="00EB4B3B"/>
    <w:rsid w:val="00EB791E"/>
    <w:rsid w:val="00EE2951"/>
    <w:rsid w:val="00F05617"/>
    <w:rsid w:val="00F17ABE"/>
    <w:rsid w:val="00F17B3F"/>
    <w:rsid w:val="00F37AFD"/>
    <w:rsid w:val="00F73675"/>
    <w:rsid w:val="00F85290"/>
    <w:rsid w:val="00F9249F"/>
    <w:rsid w:val="00FB4D1E"/>
    <w:rsid w:val="00FC3E7F"/>
    <w:rsid w:val="00FC4AC4"/>
    <w:rsid w:val="00FE3CAF"/>
    <w:rsid w:val="00FE480C"/>
    <w:rsid w:val="00FE4ED8"/>
    <w:rsid w:val="057E3AA6"/>
    <w:rsid w:val="07F25063"/>
    <w:rsid w:val="0A703B61"/>
    <w:rsid w:val="0BB938C6"/>
    <w:rsid w:val="1AFE264C"/>
    <w:rsid w:val="1BE010C9"/>
    <w:rsid w:val="22BD0C0F"/>
    <w:rsid w:val="261A01AA"/>
    <w:rsid w:val="297E58D2"/>
    <w:rsid w:val="2AC80CB4"/>
    <w:rsid w:val="2FD76D77"/>
    <w:rsid w:val="35D1716B"/>
    <w:rsid w:val="36011D9A"/>
    <w:rsid w:val="417A3DBA"/>
    <w:rsid w:val="447B07B7"/>
    <w:rsid w:val="58D407B2"/>
    <w:rsid w:val="591E2872"/>
    <w:rsid w:val="654E6C80"/>
    <w:rsid w:val="738C3CF6"/>
    <w:rsid w:val="787F0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555555"/>
      <w:u w:val="none"/>
    </w:rPr>
  </w:style>
  <w:style w:type="character" w:customStyle="1" w:styleId="7">
    <w:name w:val="页眉 Char"/>
    <w:basedOn w:val="5"/>
    <w:link w:val="3"/>
    <w:qFormat/>
    <w:uiPriority w:val="99"/>
    <w:rPr>
      <w:sz w:val="18"/>
      <w:szCs w:val="18"/>
    </w:rPr>
  </w:style>
  <w:style w:type="character" w:customStyle="1" w:styleId="8">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191</Words>
  <Characters>1089</Characters>
  <Lines>9</Lines>
  <Paragraphs>2</Paragraphs>
  <TotalTime>5</TotalTime>
  <ScaleCrop>false</ScaleCrop>
  <LinksUpToDate>false</LinksUpToDate>
  <CharactersWithSpaces>1278</CharactersWithSpaces>
  <Application>WPS Office_11.1.0.8389_F1E327BC-269C-435d-A152-05C5408002CA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2019-03-08T06:17:00Z</dcterms:created>
  <dc:creator>刘艳萍</dc:creator>
  <cp:lastModifiedBy>黄小欢</cp:lastModifiedBy>
  <cp:lastPrinted>2019-03-08T10:41:00Z</cp:lastPrinted>
  <dcterms:modified xsi:type="dcterms:W3CDTF">2019-03-08T10:58:06Z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2052-11.1.0.8389</vt:lpwstr>
  </property>
</Properties>
</file>