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FFC"/>
        <w:spacing w:after="120"/>
        <w:ind w:left="120" w:right="120"/>
        <w:jc w:val="center"/>
        <w:rPr>
          <w:rFonts w:ascii="方正小标宋简体" w:hAnsi="Tahoma" w:eastAsia="方正小标宋简体" w:cs="Tahoma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</w:rPr>
        <w:t>2019年青秀区南阳镇公开招聘外聘人员计划表</w:t>
      </w:r>
    </w:p>
    <w:p>
      <w:pPr>
        <w:widowControl/>
        <w:shd w:val="clear" w:color="auto" w:fill="FCFFFC"/>
        <w:spacing w:line="240" w:lineRule="exact"/>
        <w:ind w:left="119" w:right="119"/>
        <w:jc w:val="center"/>
        <w:rPr>
          <w:rFonts w:ascii="仿宋_GB2312" w:hAnsi="Tahoma" w:eastAsia="仿宋_GB2312" w:cs="Tahoma"/>
          <w:color w:val="000000"/>
          <w:kern w:val="0"/>
          <w:sz w:val="24"/>
        </w:rPr>
      </w:pPr>
    </w:p>
    <w:tbl>
      <w:tblPr>
        <w:tblStyle w:val="6"/>
        <w:tblW w:w="93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063"/>
        <w:gridCol w:w="1855"/>
        <w:gridCol w:w="44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岗位类型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招聘人数</w:t>
            </w:r>
          </w:p>
          <w:p>
            <w:pPr>
              <w:widowControl/>
              <w:spacing w:line="400" w:lineRule="exact"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（人）</w:t>
            </w:r>
          </w:p>
        </w:tc>
        <w:tc>
          <w:tcPr>
            <w:tcW w:w="4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行政辅助岗位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left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大学本科及以上学历，有良好的文字、口头表达能力。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工勤岗位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119" w:right="119"/>
              <w:jc w:val="left"/>
              <w:rPr>
                <w:rFonts w:ascii="仿宋_GB2312" w:hAnsi="Tahoma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32"/>
                <w:szCs w:val="32"/>
              </w:rPr>
              <w:t>初中及以上学历，身体健康，熟悉烹饪技能。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合计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3</w:t>
            </w:r>
          </w:p>
        </w:tc>
        <w:tc>
          <w:tcPr>
            <w:tcW w:w="4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exact"/>
        <w:jc w:val="center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119" w:right="119"/>
        <w:jc w:val="left"/>
        <w:rPr>
          <w:rFonts w:ascii="楷体_GB2312" w:eastAsia="楷体_GB2312"/>
          <w:spacing w:val="-20"/>
          <w:sz w:val="32"/>
          <w:szCs w:val="32"/>
        </w:rPr>
      </w:pPr>
      <w:r>
        <w:rPr>
          <w:rFonts w:ascii="楷体_GB2312" w:eastAsia="楷体_GB2312"/>
          <w:spacing w:val="-20"/>
          <w:sz w:val="32"/>
          <w:szCs w:val="32"/>
        </w:rPr>
        <w:br w:type="page"/>
      </w:r>
      <w:r>
        <w:rPr>
          <w:rFonts w:hint="eastAsia" w:ascii="楷体_GB2312" w:eastAsia="楷体_GB2312"/>
          <w:spacing w:val="-20"/>
          <w:sz w:val="32"/>
          <w:szCs w:val="32"/>
        </w:rPr>
        <w:t>附件：</w:t>
      </w:r>
    </w:p>
    <w:p>
      <w:pPr>
        <w:snapToGrid w:val="0"/>
        <w:spacing w:line="600" w:lineRule="exact"/>
        <w:jc w:val="center"/>
        <w:textAlignment w:val="top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青秀区南阳镇人民政府招聘外聘人员报名表</w:t>
      </w:r>
    </w:p>
    <w:p>
      <w:pPr>
        <w:snapToGrid w:val="0"/>
        <w:spacing w:line="520" w:lineRule="exact"/>
        <w:jc w:val="center"/>
        <w:textAlignment w:val="top"/>
        <w:rPr>
          <w:rFonts w:ascii="小标宋体" w:hAnsi="新宋体" w:eastAsia="小标宋体"/>
          <w:snapToGrid w:val="0"/>
          <w:sz w:val="18"/>
          <w:szCs w:val="18"/>
        </w:rPr>
      </w:pPr>
    </w:p>
    <w:p>
      <w:pPr>
        <w:snapToGrid w:val="0"/>
        <w:spacing w:line="520" w:lineRule="exact"/>
        <w:textAlignment w:val="top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应聘岗位：</w:t>
      </w:r>
    </w:p>
    <w:tbl>
      <w:tblPr>
        <w:tblStyle w:val="6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617"/>
        <w:gridCol w:w="698"/>
        <w:gridCol w:w="863"/>
        <w:gridCol w:w="577"/>
        <w:gridCol w:w="6"/>
        <w:gridCol w:w="656"/>
        <w:gridCol w:w="550"/>
        <w:gridCol w:w="461"/>
        <w:gridCol w:w="127"/>
        <w:gridCol w:w="8"/>
        <w:gridCol w:w="121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3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民　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婚姻</w:t>
            </w:r>
          </w:p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作年月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健康</w:t>
            </w:r>
          </w:p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8"/>
                <w:szCs w:val="28"/>
              </w:rPr>
              <w:t>个人特长</w:t>
            </w: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学　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专业技术职称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现工作单位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学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习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napToGrid w:val="0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418" w:right="1304" w:bottom="1134" w:left="1304" w:header="851" w:footer="851" w:gutter="0"/>
          <w:pgNumType w:start="1"/>
          <w:cols w:space="720" w:num="1"/>
          <w:docGrid w:type="lines" w:linePitch="541" w:charSpace="0"/>
        </w:sectPr>
      </w:pPr>
    </w:p>
    <w:tbl>
      <w:tblPr>
        <w:tblStyle w:val="6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奖惩 情况</w:t>
            </w:r>
          </w:p>
        </w:tc>
        <w:tc>
          <w:tcPr>
            <w:tcW w:w="7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18" w:right="130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2A01"/>
    <w:rsid w:val="21A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2019-02-15T02:54:00Z</dcterms:created>
  <dc:creator>Administrator</dc:creator>
  <cp:lastModifiedBy>Administrator</cp:lastModifiedBy>
  <dcterms:modified xsi:type="dcterms:W3CDTF">2019-02-15T02:55:55Z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