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jc w:val="center"/>
        <w:rPr>
          <w:rFonts w:hint="eastAsia" w:ascii="宋体" w:hAnsi="宋体" w:eastAsia="宋体" w:cs="宋体"/>
          <w:b/>
          <w:bCs/>
          <w:i w:val="0"/>
          <w:caps w:val="0"/>
          <w:color w:val="686868"/>
          <w:spacing w:val="0"/>
          <w:sz w:val="24"/>
          <w:szCs w:val="24"/>
          <w:bdr w:val="none" w:color="auto" w:sz="0" w:space="0"/>
        </w:rPr>
      </w:pPr>
      <w:r>
        <w:rPr>
          <w:rFonts w:hint="eastAsia" w:ascii="宋体" w:hAnsi="宋体" w:eastAsia="宋体" w:cs="宋体"/>
          <w:b/>
          <w:bCs/>
          <w:i w:val="0"/>
          <w:caps w:val="0"/>
          <w:color w:val="686868"/>
          <w:spacing w:val="0"/>
          <w:sz w:val="24"/>
          <w:szCs w:val="24"/>
          <w:bdr w:val="none" w:color="auto" w:sz="0" w:space="0"/>
        </w:rPr>
        <w:t>招聘单位、岗位、人数、专业、学历学位和范围及资格条件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jc w:val="center"/>
        <w:rPr>
          <w:rFonts w:hint="eastAsia" w:ascii="宋体" w:hAnsi="宋体" w:eastAsia="宋体" w:cs="宋体"/>
          <w:b/>
          <w:bCs/>
          <w:i w:val="0"/>
          <w:caps w:val="0"/>
          <w:color w:val="686868"/>
          <w:spacing w:val="0"/>
          <w:sz w:val="24"/>
          <w:szCs w:val="24"/>
          <w:bdr w:val="none" w:color="auto" w:sz="0" w:space="0"/>
        </w:rPr>
      </w:pPr>
    </w:p>
    <w:tbl>
      <w:tblPr>
        <w:tblW w:w="87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0"/>
        <w:gridCol w:w="645"/>
        <w:gridCol w:w="465"/>
        <w:gridCol w:w="1215"/>
        <w:gridCol w:w="2565"/>
        <w:gridCol w:w="810"/>
        <w:gridCol w:w="22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7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招聘岗位</w:t>
            </w:r>
          </w:p>
        </w:tc>
        <w:tc>
          <w:tcPr>
            <w:tcW w:w="6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岗位类别</w:t>
            </w:r>
          </w:p>
        </w:tc>
        <w:tc>
          <w:tcPr>
            <w:tcW w:w="4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人数</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岗位职责</w:t>
            </w:r>
          </w:p>
        </w:tc>
        <w:tc>
          <w:tcPr>
            <w:tcW w:w="25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招聘专业及学历（学位）要求</w:t>
            </w:r>
          </w:p>
        </w:tc>
        <w:tc>
          <w:tcPr>
            <w:tcW w:w="8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招聘范围</w:t>
            </w:r>
          </w:p>
        </w:tc>
        <w:tc>
          <w:tcPr>
            <w:tcW w:w="22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其他资格条件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教育管理</w:t>
            </w:r>
          </w:p>
        </w:tc>
        <w:tc>
          <w:tcPr>
            <w:tcW w:w="6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专技</w:t>
            </w:r>
          </w:p>
        </w:tc>
        <w:tc>
          <w:tcPr>
            <w:tcW w:w="4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6</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从事教育管理工作</w:t>
            </w:r>
          </w:p>
        </w:tc>
        <w:tc>
          <w:tcPr>
            <w:tcW w:w="25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本科及以上学历，硕士及以上学位。</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浙江</w:t>
            </w:r>
          </w:p>
        </w:tc>
        <w:tc>
          <w:tcPr>
            <w:tcW w:w="22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1、具有5年及以上高校工作经历；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686868"/>
                <w:sz w:val="24"/>
                <w:szCs w:val="24"/>
              </w:rPr>
            </w:pPr>
            <w:r>
              <w:rPr>
                <w:rFonts w:hint="eastAsia" w:ascii="宋体" w:hAnsi="宋体" w:eastAsia="宋体" w:cs="宋体"/>
                <w:b w:val="0"/>
                <w:i w:val="0"/>
                <w:caps w:val="0"/>
                <w:color w:val="686868"/>
                <w:spacing w:val="0"/>
                <w:sz w:val="18"/>
                <w:szCs w:val="18"/>
                <w:bdr w:val="none" w:color="auto" w:sz="0" w:space="0"/>
              </w:rPr>
              <w:t>2、年龄40周岁以下。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微软雅黑" w:hAnsi="微软雅黑" w:eastAsia="微软雅黑" w:cs="微软雅黑"/>
          <w:i w:val="0"/>
          <w:caps w:val="0"/>
          <w:color w:val="686868"/>
          <w:spacing w:val="0"/>
          <w:sz w:val="24"/>
          <w:szCs w:val="24"/>
        </w:rPr>
      </w:pPr>
      <w:r>
        <w:rPr>
          <w:rFonts w:hint="eastAsia" w:ascii="宋体" w:hAnsi="宋体" w:eastAsia="宋体" w:cs="宋体"/>
          <w:b w:val="0"/>
          <w:i w:val="0"/>
          <w:caps w:val="0"/>
          <w:color w:val="686868"/>
          <w:spacing w:val="0"/>
          <w:sz w:val="24"/>
          <w:szCs w:val="24"/>
          <w:bdr w:val="none" w:color="auto" w:sz="0" w:space="0"/>
        </w:rPr>
        <w:t>备注：学历（学位）的取得时间和年龄、工作经历计算截止时间均为公告发布之日；国外和港澳台留学回国境人员报名时须已取得国家教育部留学人员服务中心出具的学历学位认证书。</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222D1"/>
    <w:rsid w:val="4EC2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2019-02-14T08:46:00Z</dcterms:created>
  <dc:creator>Administrator</dc:creator>
  <cp:lastModifiedBy>Administrator</cp:lastModifiedBy>
  <dcterms:modified xsi:type="dcterms:W3CDTF">2019-02-14T08:46:56Z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