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napToGrid w:val="0"/>
        <w:jc w:val="center"/>
        <w:rPr>
          <w:rFonts w:ascii="方正小标宋简体" w:hAnsi="方正小标宋简体" w:eastAsia="方正小标宋简体" w:cs="方正小标宋简体"/>
          <w:spacing w:val="-4"/>
          <w:sz w:val="44"/>
          <w:szCs w:val="44"/>
        </w:rPr>
      </w:pPr>
    </w:p>
    <w:p>
      <w:pPr>
        <w:shd w:val="solid" w:color="FFFFFF" w:fill="auto"/>
        <w:autoSpaceDN w:val="0"/>
        <w:snapToGrid w:val="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pacing w:val="-4"/>
          <w:sz w:val="44"/>
          <w:szCs w:val="44"/>
        </w:rPr>
        <w:t>国家能源局贵州监管办公室</w:t>
      </w:r>
      <w:r>
        <w:rPr>
          <w:rFonts w:ascii="方正小标宋简体" w:hAnsi="方正小标宋简体" w:eastAsia="方正小标宋简体" w:cs="方正小标宋简体"/>
          <w:spacing w:val="-4"/>
          <w:sz w:val="44"/>
          <w:szCs w:val="44"/>
        </w:rPr>
        <w:t>2019</w:t>
      </w:r>
      <w:r>
        <w:rPr>
          <w:rFonts w:hint="eastAsia" w:ascii="方正小标宋简体" w:hAnsi="方正小标宋简体" w:eastAsia="方正小标宋简体" w:cs="方正小标宋简体"/>
          <w:spacing w:val="-4"/>
          <w:sz w:val="44"/>
          <w:szCs w:val="44"/>
        </w:rPr>
        <w:t>年</w:t>
      </w:r>
      <w:r>
        <w:rPr>
          <w:rFonts w:hint="eastAsia" w:ascii="方正小标宋简体" w:hAnsi="方正小标宋简体" w:eastAsia="方正小标宋简体" w:cs="方正小标宋简体"/>
          <w:sz w:val="44"/>
          <w:szCs w:val="44"/>
          <w:shd w:val="clear" w:color="auto" w:fill="FFFFFF"/>
        </w:rPr>
        <w:t>考试</w:t>
      </w:r>
    </w:p>
    <w:p>
      <w:pPr>
        <w:shd w:val="solid" w:color="FFFFFF" w:fill="auto"/>
        <w:autoSpaceDN w:val="0"/>
        <w:snapToGrid w:val="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hint="eastAsia" w:eastAsia="仿宋_GB2312"/>
          <w:sz w:val="32"/>
          <w:szCs w:val="32"/>
          <w:shd w:val="clear" w:color="auto" w:fill="FFFFFF"/>
        </w:rPr>
        <w:t>根据公务员录用工作有关规定，现就</w:t>
      </w:r>
      <w:r>
        <w:rPr>
          <w:rFonts w:eastAsia="仿宋_GB2312"/>
          <w:sz w:val="32"/>
          <w:szCs w:val="32"/>
          <w:shd w:val="clear" w:color="auto" w:fill="FFFFFF"/>
        </w:rPr>
        <w:t>2019</w:t>
      </w:r>
      <w:r>
        <w:rPr>
          <w:rFonts w:hint="eastAsia" w:eastAsia="仿宋_GB2312"/>
          <w:sz w:val="32"/>
          <w:szCs w:val="32"/>
          <w:shd w:val="clear" w:color="auto" w:fill="FFFFFF"/>
        </w:rPr>
        <w:t>年</w:t>
      </w:r>
      <w:r>
        <w:rPr>
          <w:rFonts w:hint="eastAsia" w:eastAsia="仿宋_GB2312"/>
          <w:b/>
          <w:bCs/>
          <w:sz w:val="32"/>
          <w:szCs w:val="32"/>
          <w:shd w:val="clear" w:color="auto" w:fill="FFFFFF"/>
        </w:rPr>
        <w:t>国家能源局贵州监管办公室</w:t>
      </w:r>
      <w:r>
        <w:rPr>
          <w:rFonts w:hint="eastAsia"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hint="eastAsia" w:eastAsia="黑体"/>
          <w:sz w:val="32"/>
          <w:szCs w:val="32"/>
          <w:shd w:val="clear" w:color="auto" w:fill="FFFFFF"/>
        </w:rPr>
        <w:t>一、面试分数线及进入面试人员名单</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bookmarkEnd w:id="0"/>
            <w:r>
              <w:rPr>
                <w:rFonts w:hint="eastAsia" w:eastAsia="黑体"/>
                <w:b/>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面试</w:t>
            </w:r>
          </w:p>
          <w:p>
            <w:pPr>
              <w:widowControl/>
              <w:autoSpaceDN w:val="0"/>
              <w:spacing w:line="528" w:lineRule="auto"/>
              <w:jc w:val="center"/>
              <w:rPr>
                <w:sz w:val="28"/>
                <w:szCs w:val="28"/>
              </w:rPr>
            </w:pPr>
            <w:r>
              <w:rPr>
                <w:rFonts w:hint="eastAsia" w:eastAsia="黑体"/>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姓名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b/>
                <w:kern w:val="0"/>
                <w:sz w:val="28"/>
                <w:szCs w:val="28"/>
              </w:rPr>
              <w:t>备注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电力安全监管处主任科员及以下职位（</w:t>
            </w:r>
            <w:r>
              <w:rPr>
                <w:rFonts w:eastAsia="仿宋_GB2312"/>
                <w:sz w:val="24"/>
                <w:szCs w:val="24"/>
              </w:rPr>
              <w:t>300110118001</w:t>
            </w:r>
            <w:r>
              <w:rPr>
                <w:rFonts w:hint="eastAsia"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125.4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翟斌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16115228010512</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eastAsia="仿宋_GB2312"/>
                <w:b/>
                <w:sz w:val="24"/>
                <w:szCs w:val="24"/>
              </w:rPr>
              <w:t>2</w:t>
            </w:r>
            <w:r>
              <w:rPr>
                <w:rFonts w:hint="eastAsia" w:eastAsia="仿宋_GB2312"/>
                <w:b/>
                <w:sz w:val="24"/>
                <w:szCs w:val="24"/>
              </w:rPr>
              <w:t>月</w:t>
            </w:r>
            <w:r>
              <w:rPr>
                <w:rFonts w:eastAsia="仿宋_GB2312"/>
                <w:b/>
                <w:sz w:val="24"/>
                <w:szCs w:val="24"/>
              </w:rPr>
              <w:t>21</w:t>
            </w:r>
            <w:r>
              <w:rPr>
                <w:rFonts w:hint="eastAsia"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林晓龙</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16113701041427</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朱佳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16115001051419</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黄星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16115228015815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董雨</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16115301232705</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递补</w:t>
            </w:r>
          </w:p>
        </w:tc>
      </w:tr>
    </w:tbl>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请进入面试的考生于</w:t>
      </w:r>
      <w:r>
        <w:rPr>
          <w:sz w:val="32"/>
          <w:szCs w:val="32"/>
          <w:shd w:val="clear" w:color="auto" w:fill="FFFFFF"/>
        </w:rPr>
        <w:t>2019</w:t>
      </w:r>
      <w:r>
        <w:rPr>
          <w:rFonts w:hint="eastAsia" w:eastAsia="仿宋_GB2312"/>
          <w:sz w:val="32"/>
          <w:szCs w:val="32"/>
          <w:shd w:val="clear" w:color="auto" w:fill="FFFFFF"/>
        </w:rPr>
        <w:t>年</w:t>
      </w:r>
      <w:r>
        <w:rPr>
          <w:rFonts w:eastAsia="仿宋_GB2312"/>
          <w:sz w:val="32"/>
          <w:szCs w:val="32"/>
          <w:shd w:val="clear" w:color="auto" w:fill="FFFFFF"/>
        </w:rPr>
        <w:t>2</w:t>
      </w:r>
      <w:r>
        <w:rPr>
          <w:rFonts w:hint="eastAsia" w:eastAsia="仿宋_GB2312"/>
          <w:sz w:val="32"/>
          <w:szCs w:val="32"/>
          <w:shd w:val="clear" w:color="auto" w:fill="FFFFFF"/>
        </w:rPr>
        <w:t>月</w:t>
      </w:r>
      <w:r>
        <w:rPr>
          <w:sz w:val="32"/>
          <w:szCs w:val="32"/>
          <w:shd w:val="clear" w:color="auto" w:fill="FFFFFF"/>
        </w:rPr>
        <w:t>3</w:t>
      </w:r>
      <w:r>
        <w:rPr>
          <w:rFonts w:hint="eastAsia" w:eastAsia="仿宋_GB2312"/>
          <w:sz w:val="32"/>
          <w:szCs w:val="32"/>
          <w:shd w:val="clear" w:color="auto" w:fill="FFFFFF"/>
        </w:rPr>
        <w:t>日</w:t>
      </w:r>
      <w:r>
        <w:rPr>
          <w:sz w:val="32"/>
          <w:szCs w:val="32"/>
          <w:shd w:val="clear" w:color="auto" w:fill="FFFFFF"/>
        </w:rPr>
        <w:t>17</w:t>
      </w:r>
      <w:r>
        <w:rPr>
          <w:rFonts w:hint="eastAsia" w:eastAsia="仿宋_GB2312"/>
          <w:sz w:val="32"/>
          <w:szCs w:val="32"/>
          <w:shd w:val="clear" w:color="auto" w:fill="FFFFFF"/>
        </w:rPr>
        <w:t>时前确认是否参加面试，确认方式为电子邮件和传真。要求如下：</w:t>
      </w:r>
    </w:p>
    <w:p>
      <w:pPr>
        <w:shd w:val="solid" w:color="FFFFFF" w:fill="auto"/>
        <w:autoSpaceDN w:val="0"/>
        <w:spacing w:line="580" w:lineRule="exact"/>
        <w:ind w:firstLine="640"/>
        <w:rPr>
          <w:sz w:val="32"/>
          <w:szCs w:val="32"/>
          <w:shd w:val="clear" w:color="auto" w:fill="FFFFFF"/>
        </w:rPr>
      </w:pPr>
      <w:r>
        <w:fldChar w:fldCharType="begin"/>
      </w:r>
      <w:r>
        <w:instrText xml:space="preserve"> HYPERLINK "mailto:1.发送电子邮件至lity@nea.gov.cn" </w:instrText>
      </w:r>
      <w:r>
        <w:fldChar w:fldCharType="separate"/>
      </w:r>
      <w:r>
        <w:rPr>
          <w:sz w:val="32"/>
          <w:szCs w:val="32"/>
          <w:shd w:val="clear" w:color="auto" w:fill="FFFFFF"/>
        </w:rPr>
        <w:t>1.</w:t>
      </w:r>
      <w:r>
        <w:rPr>
          <w:rStyle w:val="7"/>
          <w:rFonts w:hint="eastAsia" w:eastAsia="仿宋_GB2312"/>
          <w:color w:val="auto"/>
          <w:sz w:val="32"/>
          <w:szCs w:val="32"/>
          <w:u w:val="none"/>
          <w:shd w:val="clear" w:color="auto" w:fill="FFFFFF"/>
        </w:rPr>
        <w:t>发送电子邮件至</w:t>
      </w:r>
      <w:r>
        <w:rPr>
          <w:rStyle w:val="7"/>
          <w:color w:val="auto"/>
          <w:sz w:val="32"/>
          <w:szCs w:val="32"/>
          <w:u w:val="none"/>
          <w:shd w:val="clear" w:color="auto" w:fill="FFFFFF"/>
        </w:rPr>
        <w:t>lity@nea.gov.cn</w:t>
      </w:r>
      <w:r>
        <w:rPr>
          <w:rStyle w:val="7"/>
          <w:color w:val="auto"/>
          <w:sz w:val="32"/>
          <w:szCs w:val="32"/>
          <w:u w:val="none"/>
          <w:shd w:val="clear" w:color="auto" w:fill="FFFFFF"/>
        </w:rPr>
        <w:fldChar w:fldCharType="end"/>
      </w:r>
      <w:r>
        <w:rPr>
          <w:rFonts w:hint="eastAsia" w:eastAsia="仿宋_GB2312"/>
          <w:sz w:val="32"/>
          <w:szCs w:val="32"/>
          <w:shd w:val="clear" w:color="auto" w:fill="FFFFFF"/>
        </w:rPr>
        <w:t>，并同时传真到</w:t>
      </w:r>
      <w:r>
        <w:rPr>
          <w:color w:val="000000"/>
          <w:sz w:val="32"/>
          <w:shd w:val="clear" w:color="auto" w:fill="FFFFFF"/>
        </w:rPr>
        <w:t>0851-85593180</w:t>
      </w:r>
      <w:r>
        <w:rPr>
          <w:rFonts w:hint="eastAsia" w:eastAsia="仿宋_GB2312"/>
          <w:sz w:val="32"/>
          <w:szCs w:val="32"/>
          <w:shd w:val="clear" w:color="auto" w:fill="FFFFFF"/>
        </w:rPr>
        <w:t>。确认电话：</w:t>
      </w:r>
      <w:r>
        <w:rPr>
          <w:rFonts w:eastAsia="仿宋_GB2312"/>
          <w:sz w:val="32"/>
          <w:szCs w:val="32"/>
          <w:shd w:val="clear" w:color="auto" w:fill="FFFFFF"/>
        </w:rPr>
        <w:t>0851-85593196</w:t>
      </w:r>
      <w:r>
        <w:rPr>
          <w:rFonts w:hint="eastAsia" w:eastAsia="黑体"/>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传真标题统一写成</w:t>
      </w:r>
      <w:r>
        <w:rPr>
          <w:sz w:val="32"/>
          <w:szCs w:val="32"/>
          <w:shd w:val="clear" w:color="auto" w:fill="FFFFFF"/>
        </w:rPr>
        <w:t>“XXX</w:t>
      </w:r>
      <w:r>
        <w:rPr>
          <w:rFonts w:hint="eastAsia" w:eastAsia="仿宋_GB2312"/>
          <w:sz w:val="32"/>
          <w:szCs w:val="32"/>
          <w:shd w:val="clear" w:color="auto" w:fill="FFFFFF"/>
        </w:rPr>
        <w:t>确认参加国家能源局贵州监管办公室面试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eastAsia="仿宋_GB2312"/>
          <w:sz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sz w:val="32"/>
          <w:szCs w:val="32"/>
          <w:shd w:val="clear" w:color="auto" w:fill="FFFFFF"/>
        </w:rPr>
      </w:pPr>
      <w:r>
        <w:rPr>
          <w:b/>
          <w:sz w:val="32"/>
          <w:szCs w:val="32"/>
          <w:shd w:val="clear" w:color="auto" w:fill="FFFFFF"/>
        </w:rPr>
        <w:t xml:space="preserve">3. </w:t>
      </w:r>
      <w:r>
        <w:rPr>
          <w:rFonts w:hint="eastAsia"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hint="eastAsia" w:eastAsia="仿宋_GB2312"/>
          <w:sz w:val="32"/>
          <w:shd w:val="clear" w:color="auto" w:fill="FFFFFF"/>
        </w:rPr>
        <w:t>放弃面试的考生请填写《放弃公务员面试的声明》</w:t>
      </w:r>
      <w:r>
        <w:rPr>
          <w:rFonts w:hint="eastAsia" w:eastAsia="仿宋_GB2312"/>
          <w:bCs/>
          <w:sz w:val="32"/>
          <w:shd w:val="clear" w:color="auto" w:fill="FFFFFF"/>
        </w:rPr>
        <w:t>（详见附件</w:t>
      </w:r>
      <w:r>
        <w:rPr>
          <w:rFonts w:eastAsia="仿宋_GB2312"/>
          <w:bCs/>
          <w:sz w:val="32"/>
          <w:shd w:val="clear" w:color="auto" w:fill="FFFFFF"/>
        </w:rPr>
        <w:t>2</w:t>
      </w:r>
      <w:r>
        <w:rPr>
          <w:rFonts w:hint="eastAsia" w:eastAsia="仿宋_GB2312"/>
          <w:bCs/>
          <w:sz w:val="32"/>
          <w:shd w:val="clear" w:color="auto" w:fill="FFFFFF"/>
        </w:rPr>
        <w:t>），</w:t>
      </w:r>
      <w:r>
        <w:rPr>
          <w:rFonts w:hint="eastAsia" w:eastAsia="仿宋_GB2312"/>
          <w:sz w:val="32"/>
          <w:shd w:val="clear" w:color="auto" w:fill="FFFFFF"/>
        </w:rPr>
        <w:t>经本人签名，于</w:t>
      </w:r>
      <w:r>
        <w:rPr>
          <w:rFonts w:eastAsia="仿宋_GB2312"/>
          <w:sz w:val="32"/>
          <w:shd w:val="clear" w:color="auto" w:fill="FFFFFF"/>
        </w:rPr>
        <w:t>2</w:t>
      </w:r>
      <w:r>
        <w:rPr>
          <w:rFonts w:hint="eastAsia" w:eastAsia="仿宋_GB2312"/>
          <w:sz w:val="32"/>
          <w:shd w:val="clear" w:color="auto" w:fill="FFFFFF"/>
        </w:rPr>
        <w:t>日</w:t>
      </w:r>
      <w:r>
        <w:rPr>
          <w:rFonts w:eastAsia="仿宋_GB2312"/>
          <w:sz w:val="32"/>
          <w:shd w:val="clear" w:color="auto" w:fill="FFFFFF"/>
        </w:rPr>
        <w:t>12</w:t>
      </w:r>
      <w:r>
        <w:rPr>
          <w:rFonts w:hint="eastAsia"/>
          <w:sz w:val="32"/>
          <w:shd w:val="clear" w:color="auto" w:fill="FFFFFF"/>
        </w:rPr>
        <w:t>日</w:t>
      </w:r>
      <w:r>
        <w:rPr>
          <w:sz w:val="32"/>
          <w:shd w:val="clear" w:color="auto" w:fill="FFFFFF"/>
        </w:rPr>
        <w:t>12</w:t>
      </w:r>
      <w:r>
        <w:rPr>
          <w:rFonts w:hint="eastAsia" w:eastAsia="仿宋_GB2312"/>
          <w:sz w:val="32"/>
          <w:shd w:val="clear" w:color="auto" w:fill="FFFFFF"/>
        </w:rPr>
        <w:t>时前</w:t>
      </w:r>
      <w:r>
        <w:rPr>
          <w:rFonts w:hint="eastAsia" w:eastAsia="仿宋_GB2312"/>
          <w:color w:val="000000"/>
          <w:sz w:val="32"/>
          <w:shd w:val="clear" w:color="auto" w:fill="FFFFFF"/>
        </w:rPr>
        <w:t>传真至</w:t>
      </w:r>
      <w:r>
        <w:rPr>
          <w:color w:val="000000"/>
          <w:sz w:val="32"/>
          <w:shd w:val="clear" w:color="auto" w:fill="FFFFFF"/>
        </w:rPr>
        <w:t>0851-85593180</w:t>
      </w:r>
      <w:r>
        <w:rPr>
          <w:rFonts w:hint="eastAsia" w:eastAsia="仿宋_GB2312"/>
          <w:color w:val="000000"/>
          <w:sz w:val="32"/>
          <w:shd w:val="clear" w:color="auto" w:fill="FFFFFF"/>
        </w:rPr>
        <w:t>或发送扫描件至</w:t>
      </w:r>
      <w:r>
        <w:rPr>
          <w:color w:val="000000"/>
          <w:sz w:val="32"/>
          <w:shd w:val="clear" w:color="auto" w:fill="FFFFFF"/>
        </w:rPr>
        <w:t>lity@nea.gov.cn</w:t>
      </w:r>
      <w:r>
        <w:rPr>
          <w:rFonts w:hint="eastAsia"/>
          <w:color w:val="000000"/>
          <w:sz w:val="32"/>
          <w:shd w:val="clear" w:color="auto" w:fill="FFFFFF"/>
        </w:rPr>
        <w:t>。</w:t>
      </w:r>
      <w:r>
        <w:rPr>
          <w:rFonts w:hint="eastAsia" w:eastAsia="仿宋_GB2312"/>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sz w:val="32"/>
          <w:szCs w:val="32"/>
        </w:rPr>
        <w:t>请考生于</w:t>
      </w:r>
      <w:r>
        <w:rPr>
          <w:rFonts w:eastAsia="仿宋_GB2312"/>
          <w:sz w:val="32"/>
          <w:szCs w:val="32"/>
        </w:rPr>
        <w:t>2</w:t>
      </w:r>
      <w:r>
        <w:rPr>
          <w:rFonts w:hint="eastAsia" w:eastAsia="仿宋_GB2312"/>
          <w:sz w:val="32"/>
          <w:szCs w:val="32"/>
        </w:rPr>
        <w:t>月</w:t>
      </w:r>
      <w:r>
        <w:rPr>
          <w:rFonts w:eastAsia="仿宋_GB2312"/>
          <w:sz w:val="32"/>
          <w:szCs w:val="32"/>
        </w:rPr>
        <w:t>12</w:t>
      </w:r>
      <w:r>
        <w:rPr>
          <w:rFonts w:hint="eastAsia" w:eastAsia="仿宋_GB2312"/>
          <w:sz w:val="32"/>
          <w:szCs w:val="32"/>
        </w:rPr>
        <w:t>日前（以寄出邮戳为准）通过邮政特快专递将以下材料复印件邮寄到我单位接受资格复审（一般不接待本人或快递公司送达）：</w:t>
      </w:r>
    </w:p>
    <w:p>
      <w:pPr>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本人身份证、学生证或工作证复印件。</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公共科目笔试准考证复印件。</w:t>
      </w:r>
    </w:p>
    <w:p>
      <w:pPr>
        <w:spacing w:line="58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本（专）科、研究生各阶段学历、学位证书复印件，所报职位要求的外语等级证书、职业资格证书复印件等材料。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eastAsia="仿宋_GB2312"/>
          <w:sz w:val="32"/>
          <w:szCs w:val="32"/>
        </w:rPr>
        <w:t xml:space="preserve">6. </w:t>
      </w:r>
      <w:r>
        <w:rPr>
          <w:rFonts w:hint="eastAsia"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提供所在学校加盖公章的报名推荐表（须注明培养方式）复印件。</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提供所在单位盖章的报名推荐表复印件。现工作单位与报名时填写单位不一致的，还需提供离职有关材料复印件。</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提供教育部留学服务中心认证的国外学历学位认证书复印件。</w:t>
      </w:r>
    </w:p>
    <w:p>
      <w:pPr>
        <w:spacing w:line="66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hint="eastAsia" w:eastAsia="仿宋_GB2312"/>
          <w:sz w:val="32"/>
          <w:szCs w:val="32"/>
        </w:rPr>
        <w:t>3</w:t>
      </w:r>
      <w:r>
        <w:rPr>
          <w:rFonts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提供各省“三支一扶”工作协调管理办公室出具的高校毕业生“三支一扶”服务证书复印件；</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提供由共青团中央统一制作的服务证和大学生志愿服务西部计划鉴定表复印件。</w:t>
      </w:r>
    </w:p>
    <w:p>
      <w:pPr>
        <w:spacing w:line="580" w:lineRule="exact"/>
        <w:ind w:firstLine="640" w:firstLineChars="200"/>
        <w:rPr>
          <w:rFonts w:eastAsia="黑体"/>
          <w:sz w:val="32"/>
          <w:szCs w:val="32"/>
          <w:u w:val="single"/>
        </w:rPr>
      </w:pPr>
      <w:r>
        <w:rPr>
          <w:rFonts w:hint="eastAsia"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hint="eastAsia" w:eastAsia="仿宋_GB2312"/>
          <w:sz w:val="32"/>
          <w:szCs w:val="32"/>
          <w:shd w:val="clear" w:color="auto" w:fill="FFFFFF"/>
        </w:rPr>
        <w:t>面试分别于</w:t>
      </w:r>
      <w:r>
        <w:rPr>
          <w:rFonts w:eastAsia="仿宋_GB2312"/>
          <w:b/>
          <w:sz w:val="32"/>
          <w:szCs w:val="32"/>
          <w:shd w:val="clear" w:color="auto" w:fill="FFFFFF"/>
        </w:rPr>
        <w:t>2019</w:t>
      </w:r>
      <w:r>
        <w:rPr>
          <w:rFonts w:hint="eastAsia" w:eastAsia="仿宋_GB2312"/>
          <w:b/>
          <w:sz w:val="32"/>
          <w:szCs w:val="32"/>
          <w:shd w:val="clear" w:color="auto" w:fill="FFFFFF"/>
        </w:rPr>
        <w:t>年</w:t>
      </w:r>
      <w:r>
        <w:rPr>
          <w:rFonts w:eastAsia="仿宋_GB2312"/>
          <w:b/>
          <w:sz w:val="32"/>
          <w:szCs w:val="32"/>
          <w:shd w:val="clear" w:color="auto" w:fill="FFFFFF"/>
        </w:rPr>
        <w:t>2</w:t>
      </w:r>
      <w:r>
        <w:rPr>
          <w:rFonts w:hint="eastAsia" w:eastAsia="仿宋_GB2312"/>
          <w:b/>
          <w:sz w:val="32"/>
          <w:szCs w:val="32"/>
          <w:shd w:val="clear" w:color="auto" w:fill="FFFFFF"/>
        </w:rPr>
        <w:t>月</w:t>
      </w:r>
      <w:r>
        <w:rPr>
          <w:rFonts w:eastAsia="仿宋_GB2312"/>
          <w:b/>
          <w:sz w:val="32"/>
          <w:szCs w:val="32"/>
          <w:shd w:val="clear" w:color="auto" w:fill="FFFFFF"/>
        </w:rPr>
        <w:t>21</w:t>
      </w:r>
      <w:r>
        <w:rPr>
          <w:rFonts w:hint="eastAsia" w:eastAsia="仿宋_GB2312"/>
          <w:b/>
          <w:sz w:val="32"/>
          <w:szCs w:val="32"/>
          <w:shd w:val="clear" w:color="auto" w:fill="FFFFFF"/>
        </w:rPr>
        <w:t>日上午</w:t>
      </w:r>
      <w:r>
        <w:rPr>
          <w:rFonts w:eastAsia="仿宋_GB2312"/>
          <w:b/>
          <w:sz w:val="32"/>
          <w:szCs w:val="32"/>
          <w:shd w:val="clear" w:color="auto" w:fill="FFFFFF"/>
        </w:rPr>
        <w:t>9:00</w:t>
      </w:r>
      <w:r>
        <w:rPr>
          <w:rFonts w:hint="eastAsia" w:eastAsia="仿宋_GB2312"/>
          <w:sz w:val="32"/>
          <w:szCs w:val="32"/>
          <w:shd w:val="clear" w:color="auto" w:fill="FFFFFF"/>
        </w:rPr>
        <w:t>开始，请面试的考生于</w:t>
      </w:r>
      <w:r>
        <w:rPr>
          <w:rFonts w:hint="eastAsia" w:eastAsia="仿宋_GB2312"/>
          <w:b/>
          <w:sz w:val="32"/>
          <w:szCs w:val="32"/>
          <w:shd w:val="clear" w:color="auto" w:fill="FFFFFF"/>
        </w:rPr>
        <w:t>当日上午</w:t>
      </w:r>
      <w:r>
        <w:rPr>
          <w:rFonts w:eastAsia="仿宋_GB2312"/>
          <w:b/>
          <w:sz w:val="32"/>
          <w:szCs w:val="32"/>
          <w:shd w:val="clear" w:color="auto" w:fill="FFFFFF"/>
        </w:rPr>
        <w:t>8:30</w:t>
      </w:r>
      <w:r>
        <w:rPr>
          <w:rFonts w:hint="eastAsia" w:eastAsia="仿宋_GB2312"/>
          <w:sz w:val="32"/>
          <w:szCs w:val="32"/>
          <w:shd w:val="clear" w:color="auto" w:fill="FFFFFF"/>
        </w:rPr>
        <w:t>前到面试地点报到。</w:t>
      </w:r>
      <w:r>
        <w:rPr>
          <w:rFonts w:hint="eastAsia" w:eastAsia="仿宋_GB2312"/>
          <w:b/>
          <w:sz w:val="32"/>
          <w:szCs w:val="32"/>
          <w:shd w:val="clear" w:color="auto" w:fill="FFFFFF"/>
        </w:rPr>
        <w:t>不按规定时间进入候考室的考生，取消考试资格</w:t>
      </w:r>
      <w:r>
        <w:rPr>
          <w:rFonts w:hint="eastAsia"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国家能源局贵州监管办公室</w:t>
      </w:r>
      <w:r>
        <w:rPr>
          <w:rFonts w:eastAsia="仿宋_GB2312"/>
          <w:sz w:val="32"/>
          <w:szCs w:val="32"/>
          <w:shd w:val="clear" w:color="auto" w:fill="FFFFFF"/>
        </w:rPr>
        <w:t>11</w:t>
      </w:r>
      <w:r>
        <w:rPr>
          <w:rFonts w:hint="eastAsia" w:eastAsia="仿宋_GB2312"/>
          <w:sz w:val="32"/>
          <w:szCs w:val="32"/>
          <w:shd w:val="clear" w:color="auto" w:fill="FFFFFF"/>
        </w:rPr>
        <w:t>层</w:t>
      </w:r>
      <w:r>
        <w:rPr>
          <w:rFonts w:eastAsia="仿宋_GB2312"/>
          <w:sz w:val="32"/>
          <w:szCs w:val="32"/>
          <w:shd w:val="clear" w:color="auto" w:fill="FFFFFF"/>
        </w:rPr>
        <w:t>1102</w:t>
      </w:r>
      <w:r>
        <w:rPr>
          <w:rFonts w:hint="eastAsia" w:eastAsia="仿宋_GB2312"/>
          <w:sz w:val="32"/>
          <w:szCs w:val="32"/>
          <w:shd w:val="clear" w:color="auto" w:fill="FFFFFF"/>
        </w:rPr>
        <w:t>号房间。地址：贵州省贵阳市南明区瑞金南路</w:t>
      </w:r>
      <w:r>
        <w:rPr>
          <w:rFonts w:eastAsia="仿宋_GB2312"/>
          <w:sz w:val="32"/>
          <w:szCs w:val="32"/>
          <w:shd w:val="clear" w:color="auto" w:fill="FFFFFF"/>
        </w:rPr>
        <w:t>38</w:t>
      </w:r>
      <w:r>
        <w:rPr>
          <w:rFonts w:hint="eastAsia" w:eastAsia="仿宋_GB2312"/>
          <w:sz w:val="32"/>
          <w:szCs w:val="32"/>
          <w:shd w:val="clear" w:color="auto" w:fill="FFFFFF"/>
        </w:rPr>
        <w:t>号贵州电网信通大楼（能辉酒店旁）。</w:t>
      </w:r>
    </w:p>
    <w:p>
      <w:pPr>
        <w:spacing w:line="580" w:lineRule="exact"/>
        <w:ind w:firstLine="640" w:firstLineChars="200"/>
        <w:rPr>
          <w:rFonts w:eastAsia="黑体"/>
          <w:sz w:val="32"/>
          <w:szCs w:val="32"/>
        </w:rPr>
      </w:pPr>
      <w:r>
        <w:rPr>
          <w:rFonts w:hint="eastAsia" w:eastAsia="黑体"/>
          <w:sz w:val="32"/>
          <w:szCs w:val="32"/>
        </w:rPr>
        <w:t>六、体检和考察</w:t>
      </w:r>
    </w:p>
    <w:p>
      <w:pPr>
        <w:spacing w:line="580" w:lineRule="exact"/>
        <w:ind w:firstLine="640" w:firstLineChars="200"/>
        <w:rPr>
          <w:rFonts w:eastAsia="仿宋_GB2312"/>
          <w:sz w:val="32"/>
          <w:szCs w:val="32"/>
        </w:rPr>
      </w:pPr>
      <w:r>
        <w:rPr>
          <w:rFonts w:hint="eastAsia" w:eastAsia="仿宋_GB2312"/>
          <w:sz w:val="32"/>
          <w:szCs w:val="32"/>
          <w:shd w:val="clear" w:color="auto" w:fill="FFFFFF"/>
        </w:rPr>
        <w:t>（一）</w:t>
      </w:r>
      <w:r>
        <w:rPr>
          <w:rFonts w:hint="eastAsia" w:eastAsia="仿宋_GB2312"/>
          <w:sz w:val="32"/>
          <w:szCs w:val="32"/>
        </w:rPr>
        <w:t>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及以上的，面试后应按综合成绩从高到低的顺序</w:t>
      </w:r>
      <w:r>
        <w:rPr>
          <w:rFonts w:eastAsia="黑体"/>
          <w:sz w:val="32"/>
          <w:szCs w:val="32"/>
        </w:rPr>
        <w:t>1:1</w:t>
      </w:r>
      <w:r>
        <w:rPr>
          <w:rFonts w:hint="eastAsia" w:eastAsia="仿宋_GB2312"/>
          <w:sz w:val="32"/>
          <w:szCs w:val="32"/>
        </w:rPr>
        <w:t>确定体检和考察人选；比例低于</w:t>
      </w:r>
      <w:r>
        <w:rPr>
          <w:rFonts w:eastAsia="仿宋_GB2312"/>
          <w:sz w:val="32"/>
          <w:szCs w:val="32"/>
        </w:rPr>
        <w:t>3:1</w:t>
      </w:r>
      <w:r>
        <w:rPr>
          <w:rFonts w:hint="eastAsia" w:eastAsia="仿宋_GB2312"/>
          <w:sz w:val="32"/>
          <w:szCs w:val="32"/>
        </w:rPr>
        <w:t>的，考生面试成绩应达到</w:t>
      </w:r>
      <w:r>
        <w:rPr>
          <w:rFonts w:eastAsia="仿宋_GB2312"/>
          <w:sz w:val="32"/>
          <w:szCs w:val="32"/>
        </w:rPr>
        <w:t>70</w:t>
      </w:r>
      <w:r>
        <w:rPr>
          <w:rFonts w:hint="eastAsia" w:eastAsia="仿宋_GB2312"/>
          <w:sz w:val="32"/>
          <w:szCs w:val="32"/>
        </w:rPr>
        <w:t>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shd w:val="clear" w:color="auto" w:fill="FFFFFF"/>
        </w:rPr>
        <w:t>（二）</w:t>
      </w:r>
      <w:r>
        <w:rPr>
          <w:rFonts w:hint="eastAsia" w:eastAsia="仿宋_GB2312"/>
          <w:sz w:val="32"/>
          <w:szCs w:val="32"/>
        </w:rPr>
        <w:t>体检</w:t>
      </w:r>
    </w:p>
    <w:p>
      <w:pPr>
        <w:pStyle w:val="2"/>
        <w:spacing w:line="580" w:lineRule="exact"/>
        <w:rPr>
          <w:rFonts w:eastAsia="仿宋_GB2312"/>
          <w:szCs w:val="32"/>
          <w:shd w:val="clear" w:color="auto" w:fill="FFFFFF"/>
        </w:rPr>
      </w:pPr>
      <w:r>
        <w:rPr>
          <w:rFonts w:hint="eastAsia" w:eastAsia="仿宋_GB2312"/>
          <w:szCs w:val="32"/>
          <w:shd w:val="clear" w:color="auto" w:fill="FFFFFF"/>
        </w:rPr>
        <w:t>体检时间另行通知，体检费用由我单位承担。</w:t>
      </w:r>
    </w:p>
    <w:p>
      <w:pPr>
        <w:snapToGrid w:val="0"/>
        <w:spacing w:line="580" w:lineRule="exact"/>
        <w:ind w:firstLine="614" w:firstLineChars="192"/>
        <w:rPr>
          <w:rFonts w:eastAsia="仿宋_GB2312"/>
          <w:sz w:val="32"/>
          <w:szCs w:val="32"/>
        </w:rPr>
      </w:pPr>
      <w:r>
        <w:rPr>
          <w:rFonts w:hint="eastAsia" w:eastAsia="仿宋_GB2312"/>
          <w:sz w:val="32"/>
          <w:szCs w:val="32"/>
          <w:shd w:val="clear" w:color="auto" w:fill="FFFFFF"/>
        </w:rPr>
        <w:t>（三）</w:t>
      </w:r>
      <w:r>
        <w:rPr>
          <w:rFonts w:hint="eastAsia" w:eastAsia="仿宋_GB2312"/>
          <w:sz w:val="32"/>
          <w:szCs w:val="32"/>
        </w:rPr>
        <w:t>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w:t>
      </w:r>
      <w:r>
        <w:rPr>
          <w:rFonts w:eastAsia="仿宋_GB2312"/>
          <w:sz w:val="32"/>
          <w:szCs w:val="32"/>
        </w:rPr>
        <w:t xml:space="preserve">: </w:t>
      </w:r>
      <w:r>
        <w:rPr>
          <w:rFonts w:hint="eastAsia" w:eastAsia="仿宋_GB2312"/>
          <w:sz w:val="32"/>
          <w:szCs w:val="32"/>
        </w:rPr>
        <w:t>综合成绩</w:t>
      </w:r>
      <w:r>
        <w:rPr>
          <w:rFonts w:eastAsia="仿宋_GB2312"/>
          <w:sz w:val="32"/>
          <w:szCs w:val="32"/>
        </w:rPr>
        <w:t>=</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ascii="Arial" w:hAnsi="Arial" w:eastAsia="仿宋_GB2312" w:cs="Arial"/>
          <w:sz w:val="32"/>
          <w:szCs w:val="32"/>
        </w:rPr>
        <w:t>×</w:t>
      </w:r>
      <w:r>
        <w:rPr>
          <w:rFonts w:eastAsia="仿宋_GB2312"/>
          <w:sz w:val="32"/>
          <w:szCs w:val="32"/>
        </w:rPr>
        <w:t xml:space="preserve">50% + </w:t>
      </w:r>
      <w:r>
        <w:rPr>
          <w:rFonts w:hint="eastAsia" w:eastAsia="仿宋_GB2312"/>
          <w:sz w:val="32"/>
          <w:szCs w:val="32"/>
        </w:rPr>
        <w:t>面试成绩</w:t>
      </w:r>
      <w:r>
        <w:rPr>
          <w:rFonts w:ascii="Arial" w:hAnsi="Arial" w:eastAsia="仿宋_GB2312" w:cs="Arial"/>
          <w:sz w:val="32"/>
          <w:szCs w:val="32"/>
        </w:rPr>
        <w:t>×</w:t>
      </w:r>
      <w:r>
        <w:rPr>
          <w:rFonts w:eastAsia="仿宋_GB2312"/>
          <w:sz w:val="32"/>
          <w:szCs w:val="32"/>
        </w:rPr>
        <w:t>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pacing w:line="580" w:lineRule="exact"/>
        <w:ind w:firstLine="643" w:firstLineChars="200"/>
        <w:rPr>
          <w:rFonts w:eastAsia="仿宋_GB2312"/>
          <w:b/>
          <w:sz w:val="32"/>
          <w:szCs w:val="32"/>
        </w:rPr>
      </w:pPr>
    </w:p>
    <w:p>
      <w:pPr>
        <w:spacing w:line="580" w:lineRule="exact"/>
        <w:ind w:firstLine="643" w:firstLineChars="200"/>
        <w:rPr>
          <w:rFonts w:eastAsia="方正仿宋简体"/>
          <w:sz w:val="32"/>
        </w:rPr>
      </w:pPr>
      <w:r>
        <w:rPr>
          <w:rFonts w:hint="eastAsia" w:eastAsia="仿宋_GB2312"/>
          <w:b/>
          <w:sz w:val="32"/>
          <w:szCs w:val="32"/>
        </w:rPr>
        <w:t>联系方式：</w:t>
      </w:r>
      <w:r>
        <w:rPr>
          <w:rFonts w:eastAsia="方正仿宋简体"/>
          <w:sz w:val="32"/>
        </w:rPr>
        <w:t>0851-85593196</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eastAsia="方正仿宋简体"/>
          <w:sz w:val="32"/>
        </w:rPr>
        <w:t>0851-85593180</w:t>
      </w:r>
      <w:r>
        <w:rPr>
          <w:rFonts w:hint="eastAsia"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8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hd w:val="solid" w:color="FFFFFF" w:fill="auto"/>
        <w:autoSpaceDN w:val="0"/>
        <w:spacing w:line="580" w:lineRule="exact"/>
        <w:rPr>
          <w:sz w:val="32"/>
          <w:szCs w:val="32"/>
          <w:shd w:val="clear" w:color="auto" w:fill="FFFFFF"/>
        </w:rPr>
      </w:pPr>
      <w:r>
        <w:rPr>
          <w:rFonts w:hint="eastAsia" w:eastAsia="仿宋_GB2312"/>
          <w:sz w:val="32"/>
          <w:szCs w:val="32"/>
          <w:shd w:val="clear" w:color="auto" w:fill="FFFFFF"/>
        </w:rPr>
        <w:t xml:space="preserve">          3. 待业证明（样式）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国家能源局贵州监管办公室</w:t>
      </w:r>
    </w:p>
    <w:p>
      <w:pPr>
        <w:rPr>
          <w:rFonts w:eastAsia="仿宋_GB2312"/>
          <w:sz w:val="32"/>
          <w:szCs w:val="32"/>
          <w:shd w:val="clear" w:color="auto" w:fill="FFFFFF"/>
        </w:rPr>
      </w:pPr>
      <w:r>
        <w:rPr>
          <w:rFonts w:eastAsia="仿宋_GB2312"/>
          <w:sz w:val="32"/>
          <w:szCs w:val="32"/>
          <w:shd w:val="clear" w:color="auto" w:fill="FFFFFF"/>
        </w:rPr>
        <w:t xml:space="preserve">                            2019</w:t>
      </w:r>
      <w:r>
        <w:rPr>
          <w:rFonts w:hint="eastAsia" w:eastAsia="仿宋_GB2312"/>
          <w:sz w:val="32"/>
          <w:szCs w:val="32"/>
          <w:shd w:val="clear" w:color="auto" w:fill="FFFFFF"/>
        </w:rPr>
        <w:t>年</w:t>
      </w:r>
      <w:r>
        <w:rPr>
          <w:rFonts w:eastAsia="仿宋_GB2312"/>
          <w:sz w:val="32"/>
          <w:szCs w:val="32"/>
          <w:shd w:val="clear" w:color="auto" w:fill="FFFFFF"/>
        </w:rPr>
        <w:t>1</w:t>
      </w:r>
      <w:r>
        <w:rPr>
          <w:rFonts w:hint="eastAsia" w:eastAsia="仿宋_GB2312"/>
          <w:sz w:val="32"/>
          <w:szCs w:val="32"/>
          <w:shd w:val="clear" w:color="auto" w:fill="FFFFFF"/>
        </w:rPr>
        <w:t>月30日</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bookmarkStart w:id="1" w:name="_GoBack"/>
      <w:bookmarkEnd w:id="1"/>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rFonts w:ascii="方正小标宋简体" w:hAnsi="方正小标宋简体" w:eastAsia="方正小标宋简体" w:cs="方正小标宋简体"/>
          <w:b/>
          <w:bCs/>
          <w:color w:val="000000"/>
          <w:spacing w:val="8"/>
          <w:sz w:val="44"/>
          <w:szCs w:val="44"/>
        </w:rPr>
      </w:pPr>
      <w:r>
        <w:rPr>
          <w:rFonts w:ascii="方正小标宋简体" w:hAnsi="方正小标宋简体" w:eastAsia="方正小标宋简体" w:cs="方正小标宋简体"/>
          <w:b/>
          <w:bCs/>
          <w:color w:val="000000"/>
          <w:spacing w:val="8"/>
          <w:sz w:val="44"/>
          <w:szCs w:val="44"/>
        </w:rPr>
        <w:t>XXX</w:t>
      </w:r>
      <w:r>
        <w:rPr>
          <w:rFonts w:hint="eastAsia" w:ascii="方正小标宋简体" w:hAnsi="方正小标宋简体" w:eastAsia="方正小标宋简体" w:cs="方正小标宋简体"/>
          <w:b/>
          <w:bCs/>
          <w:color w:val="000000"/>
          <w:spacing w:val="8"/>
          <w:sz w:val="44"/>
          <w:szCs w:val="44"/>
        </w:rPr>
        <w:t>确认参加</w:t>
      </w:r>
      <w:r>
        <w:rPr>
          <w:rFonts w:ascii="方正小标宋简体" w:hAnsi="方正小标宋简体" w:eastAsia="方正小标宋简体" w:cs="方正小标宋简体"/>
          <w:b/>
          <w:bCs/>
          <w:color w:val="000000"/>
          <w:spacing w:val="8"/>
          <w:sz w:val="44"/>
          <w:szCs w:val="44"/>
        </w:rPr>
        <w:t>XXX</w:t>
      </w:r>
      <w:r>
        <w:rPr>
          <w:rFonts w:hint="eastAsia" w:ascii="方正小标宋简体" w:hAnsi="方正小标宋简体" w:eastAsia="方正小标宋简体" w:cs="方正小标宋简体"/>
          <w:b/>
          <w:bCs/>
          <w:color w:val="000000"/>
          <w:spacing w:val="8"/>
          <w:sz w:val="44"/>
          <w:szCs w:val="44"/>
        </w:rPr>
        <w:t>（单位）</w:t>
      </w:r>
      <w:r>
        <w:rPr>
          <w:rFonts w:ascii="方正小标宋简体" w:hAnsi="方正小标宋简体" w:eastAsia="方正小标宋简体" w:cs="方正小标宋简体"/>
          <w:b/>
          <w:bCs/>
          <w:color w:val="000000"/>
          <w:spacing w:val="8"/>
          <w:sz w:val="44"/>
          <w:szCs w:val="44"/>
        </w:rPr>
        <w:t>XX</w:t>
      </w:r>
      <w:r>
        <w:rPr>
          <w:rFonts w:hint="eastAsia" w:ascii="方正小标宋简体" w:hAnsi="方正小标宋简体" w:eastAsia="方正小标宋简体" w:cs="方正小标宋简体"/>
          <w:b/>
          <w:bCs/>
          <w:color w:val="000000"/>
          <w:spacing w:val="8"/>
          <w:sz w:val="44"/>
          <w:szCs w:val="44"/>
        </w:rPr>
        <w:t>职位面试</w:t>
      </w:r>
    </w:p>
    <w:p>
      <w:pPr>
        <w:spacing w:line="580" w:lineRule="exact"/>
        <w:ind w:firstLine="675" w:firstLineChars="200"/>
        <w:rPr>
          <w:b/>
          <w:bCs/>
          <w:color w:val="000000"/>
          <w:spacing w:val="8"/>
          <w:sz w:val="32"/>
          <w:szCs w:val="32"/>
        </w:rPr>
      </w:pPr>
    </w:p>
    <w:p>
      <w:pPr>
        <w:shd w:val="solid" w:color="FFFFFF" w:fill="auto"/>
        <w:autoSpaceDN w:val="0"/>
        <w:spacing w:line="580" w:lineRule="exact"/>
        <w:rPr>
          <w:rFonts w:eastAsia="仿宋_GB2312" w:cs="宋体"/>
          <w:kern w:val="0"/>
          <w:sz w:val="32"/>
          <w:szCs w:val="32"/>
        </w:rPr>
      </w:pPr>
      <w:r>
        <w:rPr>
          <w:rFonts w:hint="eastAsia" w:eastAsia="仿宋_GB2312"/>
          <w:sz w:val="32"/>
          <w:szCs w:val="32"/>
          <w:shd w:val="clear" w:color="auto" w:fill="FFFFFF"/>
        </w:rPr>
        <w:t>国家能源局贵州监管办公室</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，公共科目笔试总成绩：</w:t>
      </w:r>
      <w:r>
        <w:rPr>
          <w:rFonts w:eastAsia="仿宋_GB2312" w:cs="宋体"/>
          <w:kern w:val="0"/>
          <w:sz w:val="32"/>
          <w:szCs w:val="32"/>
        </w:rPr>
        <w:t>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姓名（如果传真需手写签名）：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p>
    <w:p>
      <w:pPr>
        <w:spacing w:line="580" w:lineRule="exact"/>
        <w:jc w:val="center"/>
        <w:rPr>
          <w:rFonts w:ascii="方正小标宋简体" w:hAnsi="方正小标宋简体" w:eastAsia="方正小标宋简体" w:cs="方正小标宋简体"/>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方正小标宋简体" w:eastAsia="方正小标宋简体" w:cs="方正小标宋简体"/>
          <w:b/>
          <w:bCs/>
          <w:color w:val="000000"/>
          <w:spacing w:val="8"/>
          <w:sz w:val="44"/>
          <w:szCs w:val="44"/>
        </w:rPr>
        <w:t>放弃面试资格声明</w:t>
      </w:r>
      <w:r>
        <w:rPr>
          <w:rFonts w:hint="eastAsia" w:ascii="方正小标宋简体" w:hAnsi="方正小标宋简体" w:eastAsia="方正小标宋简体" w:cs="方正小标宋简体"/>
          <w:b/>
          <w:bCs/>
          <w:color w:val="000000"/>
          <w:spacing w:val="8"/>
          <w:sz w:val="44"/>
          <w:szCs w:val="44"/>
        </w:rPr>
        <w:fldChar w:fldCharType="end"/>
      </w:r>
    </w:p>
    <w:p>
      <w:pPr>
        <w:spacing w:line="580" w:lineRule="exact"/>
        <w:ind w:firstLine="675" w:firstLineChars="200"/>
        <w:rPr>
          <w:b/>
          <w:bCs/>
          <w:color w:val="000000"/>
          <w:spacing w:val="8"/>
          <w:sz w:val="32"/>
          <w:szCs w:val="32"/>
        </w:rPr>
      </w:pPr>
    </w:p>
    <w:p>
      <w:pPr>
        <w:shd w:val="solid" w:color="FFFFFF" w:fill="auto"/>
        <w:autoSpaceDN w:val="0"/>
        <w:spacing w:line="580" w:lineRule="exact"/>
        <w:rPr>
          <w:rFonts w:eastAsia="仿宋_GB2312" w:cs="宋体"/>
          <w:kern w:val="0"/>
          <w:sz w:val="32"/>
          <w:szCs w:val="32"/>
        </w:rPr>
      </w:pPr>
      <w:r>
        <w:rPr>
          <w:rFonts w:hint="eastAsia" w:eastAsia="仿宋_GB2312"/>
          <w:sz w:val="32"/>
          <w:szCs w:val="32"/>
          <w:shd w:val="clear" w:color="auto" w:fill="FFFFFF"/>
        </w:rPr>
        <w:t>国家能源局贵州监管办公室</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cs="宋体"/>
          <w:kern w:val="0"/>
          <w:sz w:val="32"/>
          <w:szCs w:val="32"/>
        </w:rPr>
        <w:t>XXXXXXXXX</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rPr>
          <w:rFonts w:eastAsia="仿宋_GB2312" w:cs="仿宋_GB2312"/>
          <w:color w:val="3F3F3F"/>
          <w:kern w:val="0"/>
          <w:sz w:val="28"/>
          <w:szCs w:val="28"/>
        </w:rPr>
      </w:pPr>
    </w:p>
    <w:p>
      <w:pPr>
        <w:spacing w:line="660" w:lineRule="exact"/>
        <w:rPr>
          <w:rFonts w:eastAsia="黑体"/>
          <w:bCs/>
          <w:color w:val="000000"/>
          <w:spacing w:val="8"/>
          <w:sz w:val="32"/>
          <w:szCs w:val="32"/>
        </w:rPr>
      </w:pPr>
      <w:r>
        <w:rPr>
          <w:rFonts w:eastAsia="仿宋_GB2312" w:cs="仿宋_GB2312"/>
          <w:color w:val="3F3F3F"/>
          <w:kern w:val="0"/>
          <w:sz w:val="28"/>
          <w:szCs w:val="28"/>
        </w:rPr>
        <w:br w:type="page"/>
      </w:r>
      <w:r>
        <w:rPr>
          <w:rFonts w:eastAsia="黑体"/>
          <w:bCs/>
          <w:color w:val="000000"/>
          <w:spacing w:val="8"/>
          <w:sz w:val="32"/>
          <w:szCs w:val="32"/>
        </w:rPr>
        <w:t>附件</w:t>
      </w:r>
      <w:r>
        <w:rPr>
          <w:rFonts w:hint="eastAsia"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eastAsia" w:eastAsia="仿宋_GB2312"/>
          <w:sz w:val="32"/>
          <w:szCs w:val="32"/>
          <w:shd w:val="clear" w:color="auto" w:fill="FFFFFF"/>
        </w:rPr>
        <w:t>国家能源局贵州监管办公室</w:t>
      </w:r>
      <w:r>
        <w:rPr>
          <w:rFonts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cs="仿宋_GB2312"/>
          <w:color w:val="3F3F3F"/>
          <w:kern w:val="0"/>
          <w:sz w:val="28"/>
          <w:szCs w:val="28"/>
        </w:rPr>
      </w:pPr>
      <w:r>
        <w:rPr>
          <w:rFonts w:hint="eastAsia" w:eastAsia="仿宋_GB2312"/>
          <w:sz w:val="32"/>
          <w:szCs w:val="32"/>
          <w:shd w:val="clear" w:color="auto" w:fill="FFFFFF"/>
        </w:rPr>
        <w:t>注：该证明由户籍所在地居委会、社区、街道、乡镇或相关劳动或社会保障机构开具。</w:t>
      </w: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方正仿宋简体">
    <w:altName w:val="微软雅黑"/>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8B"/>
    <w:rsid w:val="006E29E0"/>
    <w:rsid w:val="008526A6"/>
    <w:rsid w:val="00DD1E8B"/>
    <w:rsid w:val="60412C9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eastAsia="黑体"/>
      <w:sz w:val="32"/>
      <w:szCs w:val="24"/>
    </w:r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iPriority w:val="99"/>
    <w:rPr>
      <w:rFonts w:cs="Times New Roman"/>
      <w:color w:val="0000FF"/>
      <w:u w:val="single"/>
    </w:rPr>
  </w:style>
  <w:style w:type="character" w:customStyle="1" w:styleId="9">
    <w:name w:val="正文文本缩进 Char"/>
    <w:basedOn w:val="6"/>
    <w:link w:val="2"/>
    <w:locked/>
    <w:uiPriority w:val="99"/>
    <w:rPr>
      <w:rFonts w:eastAsia="黑体" w:cs="Times New Roman"/>
      <w:kern w:val="2"/>
      <w:sz w:val="24"/>
      <w:szCs w:val="24"/>
    </w:rPr>
  </w:style>
  <w:style w:type="character" w:customStyle="1" w:styleId="10">
    <w:name w:val="批注框文本 Char"/>
    <w:basedOn w:val="6"/>
    <w:link w:val="3"/>
    <w:semiHidden/>
    <w:qFormat/>
    <w:locked/>
    <w:uiPriority w:val="99"/>
    <w:rPr>
      <w:rFonts w:cs="Times New Roman"/>
      <w:kern w:val="2"/>
      <w:sz w:val="18"/>
      <w:szCs w:val="18"/>
    </w:rPr>
  </w:style>
  <w:style w:type="character" w:customStyle="1" w:styleId="11">
    <w:name w:val="页脚 Char"/>
    <w:basedOn w:val="6"/>
    <w:link w:val="4"/>
    <w:qFormat/>
    <w:locked/>
    <w:uiPriority w:val="99"/>
    <w:rPr>
      <w:rFonts w:cs="Times New Roman"/>
      <w:kern w:val="2"/>
      <w:sz w:val="18"/>
    </w:rPr>
  </w:style>
  <w:style w:type="character" w:customStyle="1" w:styleId="12">
    <w:name w:val="页眉 Char"/>
    <w:basedOn w:val="6"/>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408</Words>
  <Characters>2332</Characters>
  <Lines>19</Lines>
  <Paragraphs>5</Paragraphs>
  <TotalTime>1</TotalTime>
  <ScaleCrop>false</ScaleCrop>
  <LinksUpToDate>false</LinksUpToDate>
  <CharactersWithSpaces>2735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2019-01-25T09:01:00Z</cp:lastPrinted>
  <dcterms:modified xsi:type="dcterms:W3CDTF">2019-01-30T13:25:05Z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