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4" w:rsidRDefault="002E6914" w:rsidP="002E69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E6914" w:rsidRDefault="002E6914" w:rsidP="002E69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常平镇社区卫生服务中心招聘职位信息表</w:t>
      </w:r>
      <w:bookmarkStart w:id="0" w:name="_GoBack"/>
      <w:bookmarkEnd w:id="0"/>
    </w:p>
    <w:p w:rsidR="00EF7E64" w:rsidRDefault="00EF7E64" w:rsidP="002E69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4816" w:type="dxa"/>
        <w:tblInd w:w="-414" w:type="dxa"/>
        <w:tblLook w:val="04A0"/>
      </w:tblPr>
      <w:tblGrid>
        <w:gridCol w:w="740"/>
        <w:gridCol w:w="1262"/>
        <w:gridCol w:w="850"/>
        <w:gridCol w:w="993"/>
        <w:gridCol w:w="1559"/>
        <w:gridCol w:w="1276"/>
        <w:gridCol w:w="1559"/>
        <w:gridCol w:w="1984"/>
        <w:gridCol w:w="4593"/>
      </w:tblGrid>
      <w:tr w:rsidR="00EF7E64" w:rsidTr="00EF7E64">
        <w:trPr>
          <w:trHeight w:val="6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招聘岗位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招聘人数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技术职称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其他条件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全日制专科以上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临床医学、全科医学专业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应届毕业生或医师及以上职称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取得执业医师职称者优先考虑。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放射科医师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全日制中专以上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医学影像、临床医学专业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执业医师或以上职称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具有相应执业资质，有二甲医院工作经历者优先考虑。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B超医师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全日制中专以上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医学影像、临床医学专业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执业医师或以上职称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具有相应执业资质，</w:t>
            </w:r>
            <w:r w:rsidR="008269FF">
              <w:rPr>
                <w:rFonts w:ascii="仿宋_GB2312" w:eastAsia="仿宋_GB2312" w:hint="eastAsia"/>
                <w:color w:val="000000"/>
              </w:rPr>
              <w:t>有二甲医院工作经历者优先考虑。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公卫医师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A63E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公共卫生专业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应届毕业生或医师及以上职称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取得执业医师职称者优先考虑。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全日制中专以上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临床护理专业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护士及以上职称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取得《社区护士岗位培训合格证》者优先考虑。</w:t>
            </w:r>
          </w:p>
        </w:tc>
      </w:tr>
      <w:tr w:rsidR="00EF7E64" w:rsidTr="00EF7E64">
        <w:trPr>
          <w:trHeight w:val="7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EF7E6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高压电工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C061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高压电工证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F" w:rsidRDefault="008269FF" w:rsidP="00EF7E64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两年以上相关工作经验</w:t>
            </w:r>
          </w:p>
        </w:tc>
      </w:tr>
    </w:tbl>
    <w:p w:rsidR="00EE0333" w:rsidRPr="002E6914" w:rsidRDefault="00EE0333"/>
    <w:sectPr w:rsidR="00EE0333" w:rsidRPr="002E6914" w:rsidSect="002E691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40" w:rsidRDefault="00FA4C40" w:rsidP="009C5E2A">
      <w:r>
        <w:separator/>
      </w:r>
    </w:p>
  </w:endnote>
  <w:endnote w:type="continuationSeparator" w:id="0">
    <w:p w:rsidR="00FA4C40" w:rsidRDefault="00FA4C40" w:rsidP="009C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40" w:rsidRDefault="00FA4C40" w:rsidP="009C5E2A">
      <w:r>
        <w:separator/>
      </w:r>
    </w:p>
  </w:footnote>
  <w:footnote w:type="continuationSeparator" w:id="0">
    <w:p w:rsidR="00FA4C40" w:rsidRDefault="00FA4C40" w:rsidP="009C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914"/>
    <w:rsid w:val="001B40AC"/>
    <w:rsid w:val="00296240"/>
    <w:rsid w:val="002E6914"/>
    <w:rsid w:val="008269FF"/>
    <w:rsid w:val="008A1F43"/>
    <w:rsid w:val="009C5E2A"/>
    <w:rsid w:val="00A15244"/>
    <w:rsid w:val="00A63EB3"/>
    <w:rsid w:val="00C06191"/>
    <w:rsid w:val="00DC3490"/>
    <w:rsid w:val="00EE0333"/>
    <w:rsid w:val="00EF7E64"/>
    <w:rsid w:val="00FA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2E691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5E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5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5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6C74-90D2-4D7E-8BBE-32DB5683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Company>东莞市人民政府专用版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2019-01-03T01:26:00Z</dcterms:created>
  <dcterms:modified xsi:type="dcterms:W3CDTF">2019-01-24T07:42:00Z</dcterms:modified>
</cp:coreProperties>
</file>