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779" w:tblpY="123"/>
        <w:tblOverlap w:val="never"/>
        <w:tblW w:w="10454" w:type="dxa"/>
        <w:tblInd w:w="0" w:type="dxa"/>
        <w:tblLayout w:type="fixed"/>
        <w:tblCellMar>
          <w:top w:w="15" w:type="dxa"/>
          <w:left w:w="15" w:type="dxa"/>
          <w:bottom w:w="15" w:type="dxa"/>
          <w:right w:w="15" w:type="dxa"/>
        </w:tblCellMar>
      </w:tblPr>
      <w:tblGrid>
        <w:gridCol w:w="944"/>
        <w:gridCol w:w="942"/>
        <w:gridCol w:w="1301"/>
        <w:gridCol w:w="2939"/>
        <w:gridCol w:w="669"/>
        <w:gridCol w:w="59"/>
        <w:gridCol w:w="2969"/>
        <w:gridCol w:w="631"/>
      </w:tblGrid>
      <w:tr>
        <w:tblPrEx>
          <w:tblLayout w:type="fixed"/>
          <w:tblCellMar>
            <w:top w:w="15" w:type="dxa"/>
            <w:left w:w="15" w:type="dxa"/>
            <w:bottom w:w="15" w:type="dxa"/>
            <w:right w:w="15" w:type="dxa"/>
          </w:tblCellMar>
        </w:tblPrEx>
        <w:trPr>
          <w:trHeight w:val="434" w:hRule="atLeast"/>
        </w:trPr>
        <w:tc>
          <w:tcPr>
            <w:tcW w:w="10454" w:type="dxa"/>
            <w:gridSpan w:val="8"/>
            <w:vAlign w:val="center"/>
          </w:tcPr>
          <w:p>
            <w:pPr>
              <w:widowControl/>
              <w:textAlignment w:val="center"/>
              <w:rPr>
                <w:rFonts w:ascii="宋体" w:hAnsi="宋体" w:cs="宋体"/>
                <w:b/>
                <w:color w:val="000000"/>
                <w:sz w:val="36"/>
                <w:szCs w:val="36"/>
              </w:rPr>
            </w:pPr>
            <w:bookmarkStart w:id="0" w:name="_GoBack" w:colFirst="0" w:colLast="4"/>
            <w:r>
              <w:rPr>
                <w:rFonts w:hint="eastAsia" w:ascii="黑体" w:hAnsi="黑体" w:eastAsia="黑体" w:cs="黑体"/>
                <w:b/>
                <w:color w:val="000000"/>
                <w:w w:val="90"/>
                <w:kern w:val="0"/>
                <w:sz w:val="32"/>
                <w:szCs w:val="32"/>
                <w:lang w:bidi="ar"/>
              </w:rPr>
              <w:t>附件2</w:t>
            </w:r>
          </w:p>
        </w:tc>
      </w:tr>
      <w:tr>
        <w:tblPrEx>
          <w:tblLayout w:type="fixed"/>
          <w:tblCellMar>
            <w:top w:w="15" w:type="dxa"/>
            <w:left w:w="15" w:type="dxa"/>
            <w:bottom w:w="15" w:type="dxa"/>
            <w:right w:w="15" w:type="dxa"/>
          </w:tblCellMar>
        </w:tblPrEx>
        <w:trPr>
          <w:trHeight w:val="831" w:hRule="atLeast"/>
        </w:trPr>
        <w:tc>
          <w:tcPr>
            <w:tcW w:w="10454" w:type="dxa"/>
            <w:gridSpan w:val="8"/>
            <w:vAlign w:val="center"/>
          </w:tcPr>
          <w:p>
            <w:pPr>
              <w:widowControl/>
              <w:jc w:val="center"/>
              <w:textAlignment w:val="center"/>
              <w:rPr>
                <w:rFonts w:ascii="楷体_GB2312" w:hAnsi="宋体" w:eastAsia="楷体_GB2312" w:cs="楷体_GB2312"/>
                <w:b/>
                <w:color w:val="000000"/>
                <w:sz w:val="28"/>
                <w:szCs w:val="28"/>
              </w:rPr>
            </w:pPr>
            <w:r>
              <w:rPr>
                <w:rFonts w:hint="eastAsia" w:ascii="方正小标宋简体" w:hAnsi="方正小标宋简体" w:eastAsia="方正小标宋简体" w:cs="方正小标宋简体"/>
                <w:bCs/>
                <w:color w:val="000000"/>
                <w:w w:val="90"/>
                <w:kern w:val="0"/>
                <w:sz w:val="44"/>
                <w:szCs w:val="44"/>
                <w:lang w:bidi="ar"/>
              </w:rPr>
              <w:t>沙坡头区2018年招聘社区工作者资历量化审核表</w:t>
            </w:r>
          </w:p>
        </w:tc>
      </w:tr>
      <w:bookmarkEnd w:id="0"/>
      <w:tr>
        <w:tblPrEx>
          <w:tblLayout w:type="fixed"/>
          <w:tblCellMar>
            <w:top w:w="15" w:type="dxa"/>
            <w:left w:w="15" w:type="dxa"/>
            <w:bottom w:w="15" w:type="dxa"/>
            <w:right w:w="15" w:type="dxa"/>
          </w:tblCellMar>
        </w:tblPrEx>
        <w:trPr>
          <w:trHeight w:val="629" w:hRule="atLeast"/>
        </w:trPr>
        <w:tc>
          <w:tcPr>
            <w:tcW w:w="18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项  目</w:t>
            </w:r>
          </w:p>
        </w:tc>
        <w:tc>
          <w:tcPr>
            <w:tcW w:w="4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得分依据</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分值</w:t>
            </w:r>
          </w:p>
        </w:tc>
        <w:tc>
          <w:tcPr>
            <w:tcW w:w="30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量化依据</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实际得分</w:t>
            </w:r>
          </w:p>
        </w:tc>
      </w:tr>
      <w:tr>
        <w:tblPrEx>
          <w:tblLayout w:type="fixed"/>
          <w:tblCellMar>
            <w:top w:w="15" w:type="dxa"/>
            <w:left w:w="15" w:type="dxa"/>
            <w:bottom w:w="15" w:type="dxa"/>
            <w:right w:w="15" w:type="dxa"/>
          </w:tblCellMar>
        </w:tblPrEx>
        <w:trPr>
          <w:trHeight w:val="340" w:hRule="atLeast"/>
        </w:trPr>
        <w:tc>
          <w:tcPr>
            <w:tcW w:w="1886"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中共党员</w:t>
            </w:r>
          </w:p>
        </w:tc>
        <w:tc>
          <w:tcPr>
            <w:tcW w:w="4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正式党员</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8</w:t>
            </w:r>
          </w:p>
        </w:tc>
        <w:tc>
          <w:tcPr>
            <w:tcW w:w="3028" w:type="dxa"/>
            <w:gridSpan w:val="2"/>
            <w:vMerge w:val="restart"/>
            <w:tcBorders>
              <w:top w:val="single" w:color="000000" w:sz="4" w:space="0"/>
              <w:left w:val="single" w:color="000000" w:sz="4" w:space="0"/>
              <w:bottom w:val="single" w:color="000000" w:sz="4" w:space="0"/>
            </w:tcBorders>
            <w:vAlign w:val="center"/>
          </w:tcPr>
          <w:p>
            <w:pPr>
              <w:widowControl/>
              <w:textAlignment w:val="center"/>
              <w:rPr>
                <w:rFonts w:ascii="仿宋_GB2312" w:hAnsi="宋体" w:eastAsia="仿宋_GB2312" w:cs="仿宋_GB2312"/>
                <w:b/>
                <w:color w:val="000000"/>
                <w:sz w:val="18"/>
                <w:szCs w:val="18"/>
              </w:rPr>
            </w:pPr>
            <w:r>
              <w:rPr>
                <w:rFonts w:hint="eastAsia" w:ascii="仿宋_GB2312" w:hAnsi="宋体" w:eastAsia="仿宋_GB2312" w:cs="仿宋_GB2312"/>
                <w:bCs/>
                <w:color w:val="000000"/>
                <w:kern w:val="0"/>
                <w:sz w:val="18"/>
                <w:szCs w:val="18"/>
                <w:lang w:bidi="ar"/>
              </w:rPr>
              <w:t>所在党组织提供</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4"/>
              </w:rPr>
            </w:pPr>
          </w:p>
        </w:tc>
      </w:tr>
      <w:tr>
        <w:tblPrEx>
          <w:tblLayout w:type="fixed"/>
          <w:tblCellMar>
            <w:top w:w="15" w:type="dxa"/>
            <w:left w:w="15" w:type="dxa"/>
            <w:bottom w:w="15" w:type="dxa"/>
            <w:right w:w="15" w:type="dxa"/>
          </w:tblCellMar>
        </w:tblPrEx>
        <w:trPr>
          <w:trHeight w:val="340" w:hRule="atLeast"/>
        </w:trPr>
        <w:tc>
          <w:tcPr>
            <w:tcW w:w="1886" w:type="dxa"/>
            <w:gridSpan w:val="2"/>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b/>
                <w:color w:val="000000"/>
                <w:sz w:val="24"/>
              </w:rPr>
            </w:pPr>
          </w:p>
        </w:tc>
        <w:tc>
          <w:tcPr>
            <w:tcW w:w="4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预备党员</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5</w:t>
            </w:r>
          </w:p>
        </w:tc>
        <w:tc>
          <w:tcPr>
            <w:tcW w:w="3028" w:type="dxa"/>
            <w:gridSpan w:val="2"/>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b/>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0"/>
                <w:szCs w:val="20"/>
              </w:rPr>
            </w:pPr>
          </w:p>
        </w:tc>
      </w:tr>
      <w:tr>
        <w:tblPrEx>
          <w:tblLayout w:type="fixed"/>
          <w:tblCellMar>
            <w:top w:w="15" w:type="dxa"/>
            <w:left w:w="15" w:type="dxa"/>
            <w:bottom w:w="15" w:type="dxa"/>
            <w:right w:w="15" w:type="dxa"/>
          </w:tblCellMar>
        </w:tblPrEx>
        <w:trPr>
          <w:trHeight w:val="629" w:hRule="atLeast"/>
        </w:trPr>
        <w:tc>
          <w:tcPr>
            <w:tcW w:w="18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kern w:val="0"/>
                <w:sz w:val="24"/>
                <w:lang w:bidi="ar"/>
              </w:rPr>
            </w:pPr>
            <w:r>
              <w:rPr>
                <w:rFonts w:hint="eastAsia" w:ascii="仿宋_GB2312" w:hAnsi="宋体" w:eastAsia="仿宋_GB2312" w:cs="仿宋_GB2312"/>
                <w:b/>
                <w:color w:val="000000"/>
                <w:kern w:val="0"/>
                <w:sz w:val="24"/>
                <w:lang w:bidi="ar"/>
              </w:rPr>
              <w:t>学  历</w:t>
            </w:r>
          </w:p>
        </w:tc>
        <w:tc>
          <w:tcPr>
            <w:tcW w:w="4240"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研究生及以上</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3</w:t>
            </w:r>
          </w:p>
        </w:tc>
        <w:tc>
          <w:tcPr>
            <w:tcW w:w="3028" w:type="dxa"/>
            <w:gridSpan w:val="2"/>
            <w:tcBorders>
              <w:top w:val="single" w:color="000000" w:sz="4" w:space="0"/>
              <w:left w:val="single" w:color="000000" w:sz="4" w:space="0"/>
              <w:bottom w:val="single" w:color="000000" w:sz="4" w:space="0"/>
            </w:tcBorders>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提供毕业证、学位证和教育部门出具的学历认证报告</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0"/>
                <w:szCs w:val="20"/>
              </w:rPr>
            </w:pPr>
          </w:p>
        </w:tc>
      </w:tr>
      <w:tr>
        <w:tblPrEx>
          <w:tblLayout w:type="fixed"/>
          <w:tblCellMar>
            <w:top w:w="15" w:type="dxa"/>
            <w:left w:w="15" w:type="dxa"/>
            <w:bottom w:w="15" w:type="dxa"/>
            <w:right w:w="15" w:type="dxa"/>
          </w:tblCellMar>
        </w:tblPrEx>
        <w:trPr>
          <w:trHeight w:val="454" w:hRule="atLeast"/>
        </w:trPr>
        <w:tc>
          <w:tcPr>
            <w:tcW w:w="188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工作经历</w:t>
            </w:r>
            <w:r>
              <w:rPr>
                <w:rFonts w:hint="eastAsia" w:ascii="仿宋_GB2312" w:hAnsi="宋体" w:eastAsia="仿宋_GB2312" w:cs="仿宋_GB2312"/>
                <w:b/>
                <w:color w:val="000000"/>
                <w:kern w:val="0"/>
                <w:sz w:val="24"/>
                <w:lang w:bidi="ar"/>
              </w:rPr>
              <w:br w:type="textWrapping"/>
            </w:r>
            <w:r>
              <w:rPr>
                <w:rFonts w:hint="eastAsia" w:ascii="仿宋_GB2312" w:hAnsi="宋体" w:eastAsia="仿宋_GB2312" w:cs="仿宋_GB2312"/>
                <w:b/>
                <w:color w:val="000000"/>
                <w:kern w:val="0"/>
                <w:sz w:val="24"/>
                <w:lang w:bidi="ar"/>
              </w:rPr>
              <w:t>（不累加，只计最高分）</w:t>
            </w:r>
          </w:p>
        </w:tc>
        <w:tc>
          <w:tcPr>
            <w:tcW w:w="4240" w:type="dxa"/>
            <w:gridSpan w:val="2"/>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在部门、乡镇或社区工作五年及以上</w:t>
            </w:r>
          </w:p>
        </w:tc>
        <w:tc>
          <w:tcPr>
            <w:tcW w:w="669" w:type="dxa"/>
            <w:tcBorders>
              <w:left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8</w:t>
            </w:r>
          </w:p>
        </w:tc>
        <w:tc>
          <w:tcPr>
            <w:tcW w:w="3028" w:type="dxa"/>
            <w:gridSpan w:val="2"/>
            <w:vMerge w:val="restart"/>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相关证明材料（原工作单位出具） </w:t>
            </w:r>
          </w:p>
        </w:tc>
        <w:tc>
          <w:tcPr>
            <w:tcW w:w="631" w:type="dxa"/>
            <w:tcBorders>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609" w:hRule="atLeast"/>
        </w:trPr>
        <w:tc>
          <w:tcPr>
            <w:tcW w:w="188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4"/>
              </w:rPr>
            </w:pPr>
          </w:p>
        </w:tc>
        <w:tc>
          <w:tcPr>
            <w:tcW w:w="4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在部门、乡镇或社区工作两年以上五年以下；或有一年以上工作经历的大学生村官</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5</w:t>
            </w:r>
          </w:p>
        </w:tc>
        <w:tc>
          <w:tcPr>
            <w:tcW w:w="3028" w:type="dxa"/>
            <w:gridSpan w:val="2"/>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374" w:hRule="atLeast"/>
        </w:trPr>
        <w:tc>
          <w:tcPr>
            <w:tcW w:w="188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4"/>
              </w:rPr>
            </w:pPr>
          </w:p>
        </w:tc>
        <w:tc>
          <w:tcPr>
            <w:tcW w:w="4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复退军人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5</w:t>
            </w:r>
          </w:p>
        </w:tc>
        <w:tc>
          <w:tcPr>
            <w:tcW w:w="302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相关证明材料（证件） </w:t>
            </w:r>
          </w:p>
        </w:tc>
        <w:tc>
          <w:tcPr>
            <w:tcW w:w="631"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340" w:hRule="atLeast"/>
        </w:trPr>
        <w:tc>
          <w:tcPr>
            <w:tcW w:w="188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获得社会工作者资格证书情况</w:t>
            </w:r>
          </w:p>
        </w:tc>
        <w:tc>
          <w:tcPr>
            <w:tcW w:w="4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社会工作师（中级）</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5</w:t>
            </w:r>
          </w:p>
        </w:tc>
        <w:tc>
          <w:tcPr>
            <w:tcW w:w="302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《社会工作者国家职业资格证书》中级</w:t>
            </w:r>
          </w:p>
        </w:tc>
        <w:tc>
          <w:tcPr>
            <w:tcW w:w="631"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340" w:hRule="atLeast"/>
        </w:trPr>
        <w:tc>
          <w:tcPr>
            <w:tcW w:w="188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4"/>
              </w:rPr>
            </w:pPr>
          </w:p>
        </w:tc>
        <w:tc>
          <w:tcPr>
            <w:tcW w:w="4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助理社会工作师（初级）</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3</w:t>
            </w:r>
          </w:p>
        </w:tc>
        <w:tc>
          <w:tcPr>
            <w:tcW w:w="302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《社会工作者国家职业资格证书》初级</w:t>
            </w:r>
          </w:p>
        </w:tc>
        <w:tc>
          <w:tcPr>
            <w:tcW w:w="631"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340" w:hRule="atLeast"/>
        </w:trPr>
        <w:tc>
          <w:tcPr>
            <w:tcW w:w="188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个人获得综合性奖励情况(该项可累加)</w:t>
            </w:r>
          </w:p>
        </w:tc>
        <w:tc>
          <w:tcPr>
            <w:tcW w:w="4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曾立功受奖的</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w:t>
            </w:r>
          </w:p>
        </w:tc>
        <w:tc>
          <w:tcPr>
            <w:tcW w:w="3028" w:type="dxa"/>
            <w:gridSpan w:val="2"/>
            <w:vMerge w:val="restart"/>
            <w:tcBorders>
              <w:top w:val="single" w:color="000000" w:sz="4" w:space="0"/>
              <w:left w:val="single" w:color="000000" w:sz="4" w:space="0"/>
              <w:right w:val="single" w:color="000000" w:sz="4" w:space="0"/>
            </w:tcBorders>
            <w:vAlign w:val="center"/>
          </w:tcPr>
          <w:p>
            <w:pPr>
              <w:widowControl/>
              <w:jc w:val="left"/>
              <w:textAlignment w:val="top"/>
              <w:rPr>
                <w:rFonts w:ascii="仿宋_GB2312" w:hAnsi="宋体" w:eastAsia="仿宋_GB2312" w:cs="仿宋_GB2312"/>
                <w:color w:val="000000"/>
                <w:kern w:val="0"/>
                <w:sz w:val="18"/>
                <w:szCs w:val="18"/>
                <w:lang w:bidi="ar"/>
              </w:rPr>
            </w:pPr>
          </w:p>
          <w:p>
            <w:pPr>
              <w:widowControl/>
              <w:jc w:val="left"/>
              <w:textAlignment w:val="top"/>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提供相应的获奖证书及文件</w:t>
            </w:r>
          </w:p>
          <w:p>
            <w:pPr>
              <w:widowControl/>
              <w:jc w:val="left"/>
              <w:textAlignment w:val="top"/>
              <w:rPr>
                <w:rFonts w:ascii="仿宋_GB2312" w:hAnsi="宋体"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340" w:hRule="atLeast"/>
        </w:trPr>
        <w:tc>
          <w:tcPr>
            <w:tcW w:w="188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4"/>
              </w:rPr>
            </w:pPr>
          </w:p>
        </w:tc>
        <w:tc>
          <w:tcPr>
            <w:tcW w:w="4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在行业内有突出贡献的</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w:t>
            </w:r>
          </w:p>
        </w:tc>
        <w:tc>
          <w:tcPr>
            <w:tcW w:w="3028" w:type="dxa"/>
            <w:gridSpan w:val="2"/>
            <w:vMerge w:val="continue"/>
            <w:tcBorders>
              <w:left w:val="single" w:color="000000" w:sz="4" w:space="0"/>
              <w:right w:val="single" w:color="000000" w:sz="4" w:space="0"/>
            </w:tcBorders>
            <w:vAlign w:val="center"/>
          </w:tcPr>
          <w:p>
            <w:pPr>
              <w:widowControl/>
              <w:jc w:val="left"/>
              <w:textAlignment w:val="top"/>
              <w:rPr>
                <w:rFonts w:ascii="仿宋_GB2312" w:hAnsi="宋体"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340" w:hRule="atLeast"/>
        </w:trPr>
        <w:tc>
          <w:tcPr>
            <w:tcW w:w="188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4"/>
              </w:rPr>
            </w:pPr>
          </w:p>
        </w:tc>
        <w:tc>
          <w:tcPr>
            <w:tcW w:w="4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曾见义勇为受奖的</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w:t>
            </w:r>
          </w:p>
        </w:tc>
        <w:tc>
          <w:tcPr>
            <w:tcW w:w="3028" w:type="dxa"/>
            <w:gridSpan w:val="2"/>
            <w:vMerge w:val="continue"/>
            <w:tcBorders>
              <w:left w:val="single" w:color="000000" w:sz="4" w:space="0"/>
              <w:bottom w:val="single" w:color="000000" w:sz="4" w:space="0"/>
              <w:right w:val="single" w:color="000000" w:sz="4" w:space="0"/>
            </w:tcBorders>
            <w:vAlign w:val="center"/>
          </w:tcPr>
          <w:p>
            <w:pPr>
              <w:widowControl/>
              <w:jc w:val="left"/>
              <w:textAlignment w:val="top"/>
              <w:rPr>
                <w:rFonts w:ascii="仿宋_GB2312" w:hAnsi="宋体"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454" w:hRule="atLeast"/>
        </w:trPr>
        <w:tc>
          <w:tcPr>
            <w:tcW w:w="612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小计</w:t>
            </w:r>
            <w:r>
              <w:rPr>
                <w:rFonts w:hint="eastAsia" w:ascii="仿宋_GB2312" w:hAnsi="宋体" w:eastAsia="仿宋_GB2312" w:cs="仿宋_GB2312"/>
                <w:b/>
                <w:color w:val="000000"/>
                <w:kern w:val="0"/>
                <w:sz w:val="24"/>
                <w:lang w:bidi="ar"/>
              </w:rPr>
              <w:br w:type="textWrapping"/>
            </w:r>
            <w:r>
              <w:rPr>
                <w:rFonts w:hint="eastAsia" w:ascii="仿宋_GB2312" w:hAnsi="宋体" w:eastAsia="仿宋_GB2312" w:cs="仿宋_GB2312"/>
                <w:b/>
                <w:color w:val="000000"/>
                <w:kern w:val="0"/>
                <w:sz w:val="24"/>
                <w:lang w:bidi="ar"/>
              </w:rPr>
              <w:t>（累计不超过30分）</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b/>
                <w:color w:val="000000"/>
                <w:sz w:val="24"/>
              </w:rPr>
            </w:pPr>
          </w:p>
        </w:tc>
        <w:tc>
          <w:tcPr>
            <w:tcW w:w="3028" w:type="dxa"/>
            <w:gridSpan w:val="2"/>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b/>
                <w:color w:val="000000"/>
                <w:sz w:val="24"/>
              </w:rPr>
            </w:pPr>
          </w:p>
        </w:tc>
        <w:tc>
          <w:tcPr>
            <w:tcW w:w="631"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b/>
                <w:color w:val="000000"/>
                <w:sz w:val="24"/>
              </w:rPr>
            </w:pPr>
          </w:p>
        </w:tc>
      </w:tr>
      <w:tr>
        <w:tblPrEx>
          <w:tblLayout w:type="fixed"/>
          <w:tblCellMar>
            <w:top w:w="15" w:type="dxa"/>
            <w:left w:w="15" w:type="dxa"/>
            <w:bottom w:w="15" w:type="dxa"/>
            <w:right w:w="15" w:type="dxa"/>
          </w:tblCellMar>
        </w:tblPrEx>
        <w:trPr>
          <w:trHeight w:val="569"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本人</w:t>
            </w:r>
          </w:p>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意见</w:t>
            </w:r>
          </w:p>
        </w:tc>
        <w:tc>
          <w:tcPr>
            <w:tcW w:w="9510" w:type="dxa"/>
            <w:gridSpan w:val="7"/>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b/>
                <w:color w:val="000000"/>
                <w:sz w:val="24"/>
              </w:rPr>
            </w:pPr>
            <w:r>
              <w:rPr>
                <w:rFonts w:hint="eastAsia" w:ascii="仿宋_GB2312" w:hAnsi="宋体" w:eastAsia="仿宋_GB2312" w:cs="仿宋_GB2312"/>
                <w:color w:val="000000"/>
                <w:sz w:val="24"/>
              </w:rPr>
              <w:t xml:space="preserve">             签字 ：                        年    月   日</w:t>
            </w:r>
          </w:p>
        </w:tc>
      </w:tr>
      <w:tr>
        <w:tblPrEx>
          <w:tblLayout w:type="fixed"/>
          <w:tblCellMar>
            <w:top w:w="15" w:type="dxa"/>
            <w:left w:w="15" w:type="dxa"/>
            <w:bottom w:w="15" w:type="dxa"/>
            <w:right w:w="15" w:type="dxa"/>
          </w:tblCellMar>
        </w:tblPrEx>
        <w:trPr>
          <w:trHeight w:val="2483" w:hRule="atLeast"/>
        </w:trPr>
        <w:tc>
          <w:tcPr>
            <w:tcW w:w="318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pStyle w:val="2"/>
              <w:ind w:left="0" w:leftChars="0" w:firstLine="0" w:firstLineChars="0"/>
            </w:pPr>
          </w:p>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部门或乡镇人民政府（盖章）</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jc w:val="center"/>
            </w:pPr>
            <w:r>
              <w:rPr>
                <w:rFonts w:hint="eastAsia" w:ascii="仿宋_GB2312" w:hAnsi="宋体" w:eastAsia="仿宋_GB2312" w:cs="仿宋_GB2312"/>
                <w:color w:val="000000"/>
                <w:sz w:val="24"/>
              </w:rPr>
              <w:t>区委组织部（盖章）</w:t>
            </w:r>
          </w:p>
        </w:tc>
        <w:tc>
          <w:tcPr>
            <w:tcW w:w="3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p>
            <w:pPr>
              <w:jc w:val="center"/>
            </w:pPr>
            <w:r>
              <w:rPr>
                <w:rFonts w:hint="eastAsia" w:ascii="仿宋_GB2312" w:hAnsi="宋体" w:eastAsia="仿宋_GB2312" w:cs="仿宋_GB2312"/>
                <w:color w:val="000000"/>
                <w:sz w:val="24"/>
              </w:rPr>
              <w:t>区民政和社会保障局（盖章）</w:t>
            </w:r>
          </w:p>
        </w:tc>
      </w:tr>
      <w:tr>
        <w:tblPrEx>
          <w:tblLayout w:type="fixed"/>
          <w:tblCellMar>
            <w:top w:w="15" w:type="dxa"/>
            <w:left w:w="15" w:type="dxa"/>
            <w:bottom w:w="15" w:type="dxa"/>
            <w:right w:w="15" w:type="dxa"/>
          </w:tblCellMar>
        </w:tblPrEx>
        <w:trPr>
          <w:trHeight w:val="1155" w:hRule="atLeast"/>
        </w:trPr>
        <w:tc>
          <w:tcPr>
            <w:tcW w:w="10454" w:type="dxa"/>
            <w:gridSpan w:val="8"/>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s="仿宋_GB2312"/>
                <w:color w:val="000000"/>
                <w:sz w:val="24"/>
              </w:rPr>
            </w:pPr>
          </w:p>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 xml:space="preserve">沙坡头区2018年公开招聘社区工作者工作领导小组审核意见 </w:t>
            </w:r>
          </w:p>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 xml:space="preserve">                                  组长（签字）：                         年   月   日</w:t>
            </w:r>
          </w:p>
        </w:tc>
      </w:tr>
      <w:tr>
        <w:tblPrEx>
          <w:tblLayout w:type="fixed"/>
          <w:tblCellMar>
            <w:top w:w="15" w:type="dxa"/>
            <w:left w:w="15" w:type="dxa"/>
            <w:bottom w:w="15" w:type="dxa"/>
            <w:right w:w="15" w:type="dxa"/>
          </w:tblCellMar>
        </w:tblPrEx>
        <w:trPr>
          <w:trHeight w:val="312" w:hRule="atLeast"/>
        </w:trPr>
        <w:tc>
          <w:tcPr>
            <w:tcW w:w="10454" w:type="dxa"/>
            <w:gridSpan w:val="8"/>
            <w:tcBorders>
              <w:top w:val="nil"/>
            </w:tcBorders>
            <w:vAlign w:val="center"/>
          </w:tcPr>
          <w:p>
            <w:pPr>
              <w:rPr>
                <w:rFonts w:ascii="宋体" w:hAnsi="宋体" w:cs="宋体"/>
                <w:color w:val="000000"/>
                <w:sz w:val="22"/>
                <w:szCs w:val="22"/>
              </w:rPr>
            </w:pPr>
            <w:r>
              <w:rPr>
                <w:rFonts w:hint="eastAsia" w:ascii="仿宋_GB2312" w:hAnsi="仿宋_GB2312" w:eastAsia="仿宋_GB2312" w:cs="仿宋_GB2312"/>
                <w:sz w:val="24"/>
              </w:rPr>
              <w:t>注：提供资料需完整、属实，如与事实不符、弄虚作假的，由本人承担全部责任。工作经历证明材料需由原工作单位主要负责人签字并加盖单位公章予以证明。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CA2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left="200" w:firstLine="420" w:firstLineChars="200"/>
    </w:pPr>
  </w:style>
  <w:style w:type="paragraph" w:styleId="3">
    <w:name w:val="Body Text Indent"/>
    <w:basedOn w:val="1"/>
    <w:qFormat/>
    <w:uiPriority w:val="0"/>
    <w:pPr>
      <w:spacing w:after="120"/>
      <w:ind w:left="420" w:left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2018-12-07T03:59:32Z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