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45" w:type="dxa"/>
        <w:tblCellMar>
          <w:left w:w="0" w:type="dxa"/>
          <w:right w:w="0" w:type="dxa"/>
        </w:tblCellMar>
        <w:tblLook w:val="04A0"/>
      </w:tblPr>
      <w:tblGrid>
        <w:gridCol w:w="679"/>
        <w:gridCol w:w="587"/>
        <w:gridCol w:w="680"/>
        <w:gridCol w:w="4294"/>
        <w:gridCol w:w="4005"/>
      </w:tblGrid>
      <w:tr w:rsidR="005526B4" w:rsidRPr="005526B4" w:rsidTr="005526B4">
        <w:trPr>
          <w:trHeight w:val="2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526B4" w:rsidRPr="005526B4" w:rsidRDefault="005526B4" w:rsidP="005526B4">
            <w:pPr>
              <w:adjustRightInd/>
              <w:snapToGrid/>
              <w:spacing w:after="0" w:line="270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526B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岗位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526B4" w:rsidRPr="005526B4" w:rsidRDefault="005526B4" w:rsidP="005526B4">
            <w:pPr>
              <w:adjustRightInd/>
              <w:snapToGrid/>
              <w:spacing w:after="0" w:line="270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526B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人数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526B4" w:rsidRPr="005526B4" w:rsidRDefault="005526B4" w:rsidP="005526B4">
            <w:pPr>
              <w:adjustRightInd/>
              <w:snapToGrid/>
              <w:spacing w:after="0" w:line="270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526B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学历学位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526B4" w:rsidRPr="005526B4" w:rsidRDefault="005526B4" w:rsidP="005526B4">
            <w:pPr>
              <w:adjustRightInd/>
              <w:snapToGrid/>
              <w:spacing w:after="0" w:line="270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526B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学科专业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526B4" w:rsidRPr="005526B4" w:rsidRDefault="005526B4" w:rsidP="005526B4">
            <w:pPr>
              <w:adjustRightInd/>
              <w:snapToGrid/>
              <w:spacing w:after="0" w:line="270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526B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其他条件</w:t>
            </w:r>
          </w:p>
        </w:tc>
      </w:tr>
      <w:tr w:rsidR="005526B4" w:rsidRPr="005526B4" w:rsidTr="005526B4">
        <w:trPr>
          <w:trHeight w:val="12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526B4" w:rsidRPr="005526B4" w:rsidRDefault="005526B4" w:rsidP="005526B4">
            <w:pPr>
              <w:adjustRightInd/>
              <w:snapToGrid/>
              <w:spacing w:after="0" w:line="270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526B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专职科研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526B4" w:rsidRPr="005526B4" w:rsidRDefault="005526B4" w:rsidP="005526B4">
            <w:pPr>
              <w:adjustRightInd/>
              <w:snapToGrid/>
              <w:spacing w:after="0" w:line="270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526B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526B4" w:rsidRPr="005526B4" w:rsidRDefault="005526B4" w:rsidP="005526B4">
            <w:pPr>
              <w:adjustRightInd/>
              <w:snapToGrid/>
              <w:spacing w:after="0" w:line="270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526B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博士</w:t>
            </w:r>
          </w:p>
          <w:p w:rsidR="005526B4" w:rsidRPr="005526B4" w:rsidRDefault="005526B4" w:rsidP="005526B4">
            <w:pPr>
              <w:adjustRightInd/>
              <w:snapToGrid/>
              <w:spacing w:after="0" w:line="270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526B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研究生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526B4" w:rsidRPr="005526B4" w:rsidRDefault="005526B4" w:rsidP="005526B4">
            <w:pPr>
              <w:adjustRightInd/>
              <w:snapToGrid/>
              <w:spacing w:after="0" w:line="270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526B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1、拥有国内外知名高校的博士学位，物理、光学等专业优先；</w:t>
            </w:r>
          </w:p>
          <w:p w:rsidR="005526B4" w:rsidRPr="005526B4" w:rsidRDefault="005526B4" w:rsidP="005526B4">
            <w:pPr>
              <w:adjustRightInd/>
              <w:snapToGrid/>
              <w:spacing w:after="0" w:line="270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526B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2、长期从事光子晶体、超构材料、纳米光子学、磁子晶体等技术相关的科研工作，有光学理论计算、二维材料、光电探测、光子器件微纳加工和制备等方面的研究经历者优先；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526B4" w:rsidRPr="005526B4" w:rsidRDefault="005526B4" w:rsidP="005526B4">
            <w:pPr>
              <w:adjustRightInd/>
              <w:snapToGrid/>
              <w:spacing w:after="0" w:line="270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526B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1、年龄一般在35周岁以下，招聘助理研究员及副研究员岗位。近5年发表高水平SCI论文4篇及以上。有一年以上海外研究经历或两年以上博士后经历者优先。</w:t>
            </w:r>
          </w:p>
          <w:p w:rsidR="005526B4" w:rsidRPr="005526B4" w:rsidRDefault="005526B4" w:rsidP="005526B4">
            <w:pPr>
              <w:adjustRightInd/>
              <w:snapToGrid/>
              <w:spacing w:after="0" w:line="270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526B4">
              <w:rPr>
                <w:rFonts w:ascii="宋体" w:eastAsia="宋体" w:hAnsi="宋体" w:cs="宋体" w:hint="eastAsia"/>
                <w:color w:val="333333"/>
                <w:spacing w:val="8"/>
                <w:sz w:val="24"/>
                <w:szCs w:val="24"/>
                <w:shd w:val="clear" w:color="auto" w:fill="FFFFFF"/>
              </w:rPr>
              <w:t>2、富有上进心，具有自我激励精神；有韧性，富有团队合作精神；有项目申请与组织方面的经验者优先。</w:t>
            </w:r>
          </w:p>
        </w:tc>
      </w:tr>
    </w:tbl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5526B4"/>
    <w:rsid w:val="008B7726"/>
    <w:rsid w:val="00B92083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3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2018-10-25T01:36:00Z</dcterms:modified>
</cp:coreProperties>
</file>