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21"/>
          <w:szCs w:val="21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 </w:t>
      </w:r>
    </w:p>
    <w:tbl>
      <w:tblPr>
        <w:tblStyle w:val="5"/>
        <w:tblpPr w:vertAnchor="text"/>
        <w:tblW w:w="1334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9"/>
        <w:gridCol w:w="1685"/>
        <w:gridCol w:w="1068"/>
        <w:gridCol w:w="1068"/>
        <w:gridCol w:w="1384"/>
        <w:gridCol w:w="1625"/>
        <w:gridCol w:w="377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334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</w:rPr>
              <w:t>泸州市纳溪区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  <w:lang w:eastAsia="zh-CN"/>
              </w:rPr>
              <w:t>护国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</w:rPr>
              <w:t>镇专职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  <w:lang w:eastAsia="zh-CN"/>
              </w:rPr>
              <w:t>协理员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</w:rPr>
              <w:t>职位需求表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2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Calibri" w:eastAsia="黑体" w:cs="黑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招聘单位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Calibri" w:eastAsia="黑体" w:cs="黑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招聘职位</w:t>
            </w:r>
          </w:p>
        </w:tc>
        <w:tc>
          <w:tcPr>
            <w:tcW w:w="7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Calibri" w:eastAsia="黑体" w:cs="黑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Calibri" w:eastAsia="黑体" w:cs="黑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职位名称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Calibri" w:eastAsia="黑体" w:cs="黑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Calibri" w:eastAsia="黑体" w:cs="黑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招聘范围及对象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Calibri" w:eastAsia="黑体" w:cs="黑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Calibri" w:eastAsia="黑体" w:cs="黑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3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Calibri" w:eastAsia="黑体" w:cs="黑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年龄</w:t>
            </w:r>
          </w:p>
        </w:tc>
      </w:tr>
    </w:tbl>
    <w:tbl>
      <w:tblPr>
        <w:tblStyle w:val="6"/>
        <w:tblW w:w="13320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1665"/>
        <w:gridCol w:w="1080"/>
        <w:gridCol w:w="1064"/>
        <w:gridCol w:w="1366"/>
        <w:gridCol w:w="1650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27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left"/>
              <w:textAlignment w:val="center"/>
              <w:rPr>
                <w:rFonts w:hint="default" w:ascii="Calibri" w:hAnsi="Calibri" w:cs="Calibri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</w:rPr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泸州市纳溪区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  <w:lang w:eastAsia="zh-CN"/>
              </w:rPr>
              <w:t>护国</w:t>
            </w: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镇人民政府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专职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  <w:lang w:eastAsia="zh-CN"/>
              </w:rPr>
              <w:t>协理员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136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  <w:lang w:eastAsia="zh-CN"/>
              </w:rPr>
              <w:t>大专及以上学历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540" w:firstLineChars="0"/>
              <w:jc w:val="left"/>
              <w:textAlignment w:val="center"/>
              <w:rPr>
                <w:rFonts w:hint="eastAsia" w:ascii="Calibri" w:hAnsi="Calibri" w:eastAsia="宋体" w:cs="Calibri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年龄18-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周岁（计算截止日期为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9月14</w:t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日）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C4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***</cp:lastModifiedBy>
  <dcterms:modified xsi:type="dcterms:W3CDTF">2018-09-11T03:43:07Z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