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hint="eastAsia" w:ascii="方正小标宋简体" w:hAnsi="方正小标宋简体" w:eastAsia="方正小标宋简体" w:cs="方正小标宋简体"/>
          <w:color w:val="000000"/>
          <w:kern w:val="0"/>
          <w:sz w:val="32"/>
          <w:szCs w:val="32"/>
        </w:rPr>
      </w:pPr>
      <w:r>
        <w:rPr>
          <w:rFonts w:hint="eastAsia" w:ascii="宋体" w:hAnsi="宋体" w:cs="宋体"/>
          <w:b/>
          <w:bCs/>
          <w:color w:val="000000"/>
          <w:kern w:val="0"/>
          <w:sz w:val="32"/>
          <w:szCs w:val="32"/>
        </w:rPr>
        <w:t>附件2</w:t>
      </w:r>
    </w:p>
    <w:p>
      <w:pPr>
        <w:spacing w:line="36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</w:pPr>
    </w:p>
    <w:p>
      <w:pPr>
        <w:spacing w:line="36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  <w:t>肥西县2018年乡镇（中心）卫生院公开招聘卫生专业技术人员岗位表</w:t>
      </w:r>
    </w:p>
    <w:p>
      <w:pPr>
        <w:spacing w:line="28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</w:pPr>
    </w:p>
    <w:tbl>
      <w:tblPr>
        <w:tblStyle w:val="5"/>
        <w:tblpPr w:leftFromText="180" w:rightFromText="180" w:vertAnchor="text" w:horzAnchor="page" w:tblpXSpec="center" w:tblpY="230"/>
        <w:tblOverlap w:val="never"/>
        <w:tblW w:w="14155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2"/>
        <w:gridCol w:w="954"/>
        <w:gridCol w:w="798"/>
        <w:gridCol w:w="3089"/>
        <w:gridCol w:w="1045"/>
        <w:gridCol w:w="1028"/>
        <w:gridCol w:w="614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092" w:type="dxa"/>
            <w:vMerge w:val="restart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hAnsi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hAnsi="宋体"/>
                <w:b/>
                <w:bCs/>
                <w:color w:val="000000"/>
                <w:kern w:val="0"/>
                <w:sz w:val="22"/>
                <w:szCs w:val="22"/>
              </w:rPr>
              <w:t>主管</w:t>
            </w:r>
          </w:p>
          <w:p>
            <w:pPr>
              <w:widowControl/>
              <w:spacing w:line="360" w:lineRule="exact"/>
              <w:jc w:val="center"/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hAnsi="宋体"/>
                <w:b/>
                <w:bCs/>
                <w:color w:val="000000"/>
                <w:kern w:val="0"/>
                <w:sz w:val="22"/>
                <w:szCs w:val="22"/>
              </w:rPr>
              <w:t>部门</w:t>
            </w:r>
          </w:p>
        </w:tc>
        <w:tc>
          <w:tcPr>
            <w:tcW w:w="954" w:type="dxa"/>
            <w:vMerge w:val="restart"/>
            <w:vAlign w:val="center"/>
          </w:tcPr>
          <w:p>
            <w:pPr>
              <w:widowControl/>
              <w:spacing w:line="360" w:lineRule="exact"/>
              <w:jc w:val="center"/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hAnsi="宋体"/>
                <w:b/>
                <w:bCs/>
                <w:color w:val="000000"/>
                <w:kern w:val="0"/>
                <w:sz w:val="22"/>
                <w:szCs w:val="22"/>
              </w:rPr>
              <w:t>岗位</w:t>
            </w:r>
          </w:p>
          <w:p>
            <w:pPr>
              <w:widowControl/>
              <w:spacing w:line="360" w:lineRule="exact"/>
              <w:jc w:val="center"/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hAnsi="宋体"/>
                <w:b/>
                <w:bCs/>
                <w:color w:val="000000"/>
                <w:kern w:val="0"/>
                <w:sz w:val="22"/>
                <w:szCs w:val="22"/>
              </w:rPr>
              <w:t>代码</w:t>
            </w:r>
          </w:p>
        </w:tc>
        <w:tc>
          <w:tcPr>
            <w:tcW w:w="798" w:type="dxa"/>
            <w:vMerge w:val="restart"/>
            <w:vAlign w:val="center"/>
          </w:tcPr>
          <w:p>
            <w:pPr>
              <w:widowControl/>
              <w:spacing w:line="360" w:lineRule="exact"/>
              <w:jc w:val="center"/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hAnsi="宋体"/>
                <w:b/>
                <w:bCs/>
                <w:color w:val="000000"/>
                <w:kern w:val="0"/>
                <w:sz w:val="22"/>
                <w:szCs w:val="22"/>
              </w:rPr>
              <w:t>招聘</w:t>
            </w:r>
          </w:p>
          <w:p>
            <w:pPr>
              <w:widowControl/>
              <w:spacing w:line="360" w:lineRule="exact"/>
              <w:jc w:val="center"/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hAnsi="宋体"/>
                <w:b/>
                <w:bCs/>
                <w:color w:val="000000"/>
                <w:kern w:val="0"/>
                <w:sz w:val="22"/>
                <w:szCs w:val="22"/>
              </w:rPr>
              <w:t>人数</w:t>
            </w:r>
          </w:p>
        </w:tc>
        <w:tc>
          <w:tcPr>
            <w:tcW w:w="5162" w:type="dxa"/>
            <w:gridSpan w:val="3"/>
            <w:vAlign w:val="center"/>
          </w:tcPr>
          <w:p>
            <w:pPr>
              <w:widowControl/>
              <w:spacing w:line="360" w:lineRule="exact"/>
              <w:jc w:val="center"/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hAnsi="宋体"/>
                <w:b/>
                <w:bCs/>
                <w:color w:val="000000"/>
                <w:kern w:val="0"/>
                <w:sz w:val="22"/>
                <w:szCs w:val="22"/>
              </w:rPr>
              <w:t>招聘岗位所需资格条件</w:t>
            </w:r>
          </w:p>
        </w:tc>
        <w:tc>
          <w:tcPr>
            <w:tcW w:w="6149" w:type="dxa"/>
            <w:vMerge w:val="restart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服  务  方  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092" w:type="dxa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54" w:type="dxa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98" w:type="dxa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089" w:type="dxa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hAnsi="宋体"/>
                <w:b/>
                <w:bCs/>
                <w:color w:val="000000"/>
                <w:kern w:val="0"/>
                <w:sz w:val="22"/>
                <w:szCs w:val="22"/>
              </w:rPr>
              <w:t>专</w:t>
            </w:r>
            <w:r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hAnsi="宋体"/>
                <w:b/>
                <w:bCs/>
                <w:color w:val="000000"/>
                <w:kern w:val="0"/>
                <w:sz w:val="22"/>
                <w:szCs w:val="22"/>
              </w:rPr>
              <w:t>业</w:t>
            </w:r>
          </w:p>
        </w:tc>
        <w:tc>
          <w:tcPr>
            <w:tcW w:w="1045" w:type="dxa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hAnsi="宋体"/>
                <w:b/>
                <w:bCs/>
                <w:color w:val="000000"/>
                <w:kern w:val="0"/>
                <w:sz w:val="22"/>
                <w:szCs w:val="22"/>
              </w:rPr>
              <w:t>学历</w:t>
            </w:r>
          </w:p>
        </w:tc>
        <w:tc>
          <w:tcPr>
            <w:tcW w:w="1028" w:type="dxa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hAnsi="宋体"/>
                <w:b/>
                <w:bCs/>
                <w:color w:val="000000"/>
                <w:kern w:val="0"/>
                <w:sz w:val="22"/>
                <w:szCs w:val="22"/>
              </w:rPr>
              <w:t>年龄</w:t>
            </w:r>
          </w:p>
        </w:tc>
        <w:tc>
          <w:tcPr>
            <w:tcW w:w="6149" w:type="dxa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2" w:hRule="atLeast"/>
          <w:jc w:val="center"/>
        </w:trPr>
        <w:tc>
          <w:tcPr>
            <w:tcW w:w="1092" w:type="dxa"/>
            <w:vMerge w:val="restart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肥西县卫生和</w:t>
            </w:r>
          </w:p>
          <w:p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计划生　育委员会</w:t>
            </w:r>
          </w:p>
        </w:tc>
        <w:tc>
          <w:tcPr>
            <w:tcW w:w="954" w:type="dxa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18801</w:t>
            </w:r>
          </w:p>
        </w:tc>
        <w:tc>
          <w:tcPr>
            <w:tcW w:w="798" w:type="dxa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3089" w:type="dxa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本科：临床医学（100201K）</w:t>
            </w:r>
          </w:p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研究生：临床医学（1002）</w:t>
            </w:r>
          </w:p>
        </w:tc>
        <w:tc>
          <w:tcPr>
            <w:tcW w:w="1045" w:type="dxa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本科及以上</w:t>
            </w:r>
          </w:p>
        </w:tc>
        <w:tc>
          <w:tcPr>
            <w:tcW w:w="1028" w:type="dxa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30周岁及以下</w:t>
            </w:r>
          </w:p>
        </w:tc>
        <w:tc>
          <w:tcPr>
            <w:tcW w:w="6149" w:type="dxa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color w:val="00000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上派镇中心卫生院6人，三河镇中心卫生院7人；拟聘人员公示后按合成成绩从高分到低分由考生依次选择单位。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2" w:hRule="atLeast"/>
          <w:jc w:val="center"/>
        </w:trPr>
        <w:tc>
          <w:tcPr>
            <w:tcW w:w="1092" w:type="dxa"/>
            <w:vMerge w:val="continue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54" w:type="dxa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18802</w:t>
            </w:r>
          </w:p>
        </w:tc>
        <w:tc>
          <w:tcPr>
            <w:tcW w:w="798" w:type="dxa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3089" w:type="dxa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本科：临床医学（100201K）</w:t>
            </w:r>
          </w:p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研究生：临床医学（1002）</w:t>
            </w:r>
          </w:p>
        </w:tc>
        <w:tc>
          <w:tcPr>
            <w:tcW w:w="1045" w:type="dxa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本科及以上</w:t>
            </w:r>
          </w:p>
        </w:tc>
        <w:tc>
          <w:tcPr>
            <w:tcW w:w="1028" w:type="dxa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30周岁及以下</w:t>
            </w:r>
          </w:p>
        </w:tc>
        <w:tc>
          <w:tcPr>
            <w:tcW w:w="6149" w:type="dxa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官亭镇中心卫生院4人，山南镇中心卫生院3人，桃花镇卫生院2人，紫蓬镇卫生院3人；拟聘人员公示后按合成成绩从高分到低分由考生依次选择单位。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2" w:hRule="atLeast"/>
          <w:jc w:val="center"/>
        </w:trPr>
        <w:tc>
          <w:tcPr>
            <w:tcW w:w="1092" w:type="dxa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54" w:type="dxa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18803</w:t>
            </w:r>
          </w:p>
        </w:tc>
        <w:tc>
          <w:tcPr>
            <w:tcW w:w="798" w:type="dxa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3089" w:type="dxa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专科：临床医学（620101K）</w:t>
            </w:r>
          </w:p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本科：临床医学（100201K）</w:t>
            </w:r>
          </w:p>
        </w:tc>
        <w:tc>
          <w:tcPr>
            <w:tcW w:w="1045" w:type="dxa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大专及以上</w:t>
            </w:r>
          </w:p>
        </w:tc>
        <w:tc>
          <w:tcPr>
            <w:tcW w:w="1028" w:type="dxa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30周岁及以下</w:t>
            </w:r>
          </w:p>
        </w:tc>
        <w:tc>
          <w:tcPr>
            <w:tcW w:w="6149" w:type="dxa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color w:val="00000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上派镇中心卫生院4人，花岗镇中心卫生院2人，桃花镇卫生院4人，严店乡卫生院3人；拟聘人员公示后按合成成绩从高分到低分由考生依次选择单位。</w:t>
            </w:r>
            <w:r>
              <w:rPr>
                <w:rFonts w:hint="eastAsia"/>
                <w:kern w:val="0"/>
                <w:sz w:val="22"/>
                <w:szCs w:val="22"/>
                <w:lang w:eastAsia="zh-CN"/>
              </w:rPr>
              <w:t>正式录用人员</w:t>
            </w:r>
            <w:r>
              <w:rPr>
                <w:rFonts w:hint="eastAsia"/>
                <w:kern w:val="0"/>
                <w:sz w:val="22"/>
                <w:szCs w:val="22"/>
                <w:lang w:val="en-US" w:eastAsia="zh-CN"/>
              </w:rPr>
              <w:t>5年内须到县急救站（120中心）服务一年。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6" w:hRule="atLeast"/>
          <w:jc w:val="center"/>
        </w:trPr>
        <w:tc>
          <w:tcPr>
            <w:tcW w:w="1092" w:type="dxa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54" w:type="dxa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18804</w:t>
            </w:r>
          </w:p>
        </w:tc>
        <w:tc>
          <w:tcPr>
            <w:tcW w:w="798" w:type="dxa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3089" w:type="dxa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专科：临床医学（620101K）</w:t>
            </w:r>
          </w:p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本科：临床医学（100201K）</w:t>
            </w:r>
          </w:p>
        </w:tc>
        <w:tc>
          <w:tcPr>
            <w:tcW w:w="1045" w:type="dxa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大专及以上</w:t>
            </w:r>
          </w:p>
        </w:tc>
        <w:tc>
          <w:tcPr>
            <w:tcW w:w="1028" w:type="dxa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30周岁及以下</w:t>
            </w:r>
          </w:p>
        </w:tc>
        <w:tc>
          <w:tcPr>
            <w:tcW w:w="6149" w:type="dxa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官亭镇中心卫生院3人，山南镇中心卫生院6人，紫蓬镇卫生院3人；拟聘人员公示后按合成成绩从高分到低分由考生依次选择单位。</w:t>
            </w:r>
            <w:r>
              <w:rPr>
                <w:rFonts w:hint="eastAsia"/>
                <w:kern w:val="0"/>
                <w:sz w:val="22"/>
                <w:szCs w:val="22"/>
                <w:lang w:eastAsia="zh-CN"/>
              </w:rPr>
              <w:t>正式录用人员</w:t>
            </w:r>
            <w:r>
              <w:rPr>
                <w:rFonts w:hint="eastAsia"/>
                <w:kern w:val="0"/>
                <w:sz w:val="22"/>
                <w:szCs w:val="22"/>
                <w:lang w:val="en-US" w:eastAsia="zh-CN"/>
              </w:rPr>
              <w:t>5年内须到县急救站（120中心）服务一年。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7" w:hRule="atLeast"/>
          <w:jc w:val="center"/>
        </w:trPr>
        <w:tc>
          <w:tcPr>
            <w:tcW w:w="1092" w:type="dxa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54" w:type="dxa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18805</w:t>
            </w:r>
          </w:p>
        </w:tc>
        <w:tc>
          <w:tcPr>
            <w:tcW w:w="798" w:type="dxa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3089" w:type="dxa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专科：临床医学（620101K）</w:t>
            </w:r>
          </w:p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本科：临床医学（100201K）</w:t>
            </w:r>
          </w:p>
        </w:tc>
        <w:tc>
          <w:tcPr>
            <w:tcW w:w="1045" w:type="dxa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大专及以上</w:t>
            </w:r>
          </w:p>
        </w:tc>
        <w:tc>
          <w:tcPr>
            <w:tcW w:w="1028" w:type="dxa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30周岁及以下</w:t>
            </w:r>
          </w:p>
        </w:tc>
        <w:tc>
          <w:tcPr>
            <w:tcW w:w="6149" w:type="dxa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丰乐镇中心卫生院4人，高店乡卫生院2人，柿树岗乡卫生院4人，铭传乡卫生院3人，拟聘人员公示后按合成成绩从高分到低分由考生依次选择单位。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1" w:hRule="atLeast"/>
          <w:jc w:val="center"/>
        </w:trPr>
        <w:tc>
          <w:tcPr>
            <w:tcW w:w="1092" w:type="dxa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54" w:type="dxa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18806</w:t>
            </w:r>
          </w:p>
        </w:tc>
        <w:tc>
          <w:tcPr>
            <w:tcW w:w="798" w:type="dxa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089" w:type="dxa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本科：医学影像技术（101003）</w:t>
            </w:r>
          </w:p>
        </w:tc>
        <w:tc>
          <w:tcPr>
            <w:tcW w:w="1045" w:type="dxa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本科及以上</w:t>
            </w:r>
          </w:p>
        </w:tc>
        <w:tc>
          <w:tcPr>
            <w:tcW w:w="1028" w:type="dxa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30周岁及以下</w:t>
            </w:r>
          </w:p>
        </w:tc>
        <w:tc>
          <w:tcPr>
            <w:tcW w:w="6149" w:type="dxa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三河中心卫生院1人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  <w:jc w:val="center"/>
        </w:trPr>
        <w:tc>
          <w:tcPr>
            <w:tcW w:w="1092" w:type="dxa"/>
            <w:vMerge w:val="restart"/>
            <w:vAlign w:val="center"/>
          </w:tcPr>
          <w:p>
            <w:pPr>
              <w:widowControl/>
              <w:spacing w:line="360" w:lineRule="exact"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b/>
                <w:bCs/>
                <w:color w:val="000000"/>
                <w:kern w:val="0"/>
                <w:sz w:val="22"/>
                <w:szCs w:val="22"/>
              </w:rPr>
              <w:t>主管   部门</w:t>
            </w:r>
          </w:p>
        </w:tc>
        <w:tc>
          <w:tcPr>
            <w:tcW w:w="954" w:type="dxa"/>
            <w:vMerge w:val="restart"/>
            <w:vAlign w:val="center"/>
          </w:tcPr>
          <w:p>
            <w:pPr>
              <w:widowControl/>
              <w:spacing w:line="360" w:lineRule="exact"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b/>
                <w:bCs/>
                <w:color w:val="000000"/>
                <w:kern w:val="0"/>
                <w:sz w:val="22"/>
                <w:szCs w:val="22"/>
              </w:rPr>
              <w:t>岗位</w:t>
            </w:r>
          </w:p>
          <w:p>
            <w:pPr>
              <w:widowControl/>
              <w:spacing w:line="360" w:lineRule="exact"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b/>
                <w:bCs/>
                <w:color w:val="000000"/>
                <w:kern w:val="0"/>
                <w:sz w:val="22"/>
                <w:szCs w:val="22"/>
              </w:rPr>
              <w:t>代码</w:t>
            </w:r>
          </w:p>
        </w:tc>
        <w:tc>
          <w:tcPr>
            <w:tcW w:w="798" w:type="dxa"/>
            <w:vMerge w:val="restart"/>
            <w:vAlign w:val="center"/>
          </w:tcPr>
          <w:p>
            <w:pPr>
              <w:widowControl/>
              <w:spacing w:line="360" w:lineRule="exact"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b/>
                <w:bCs/>
                <w:color w:val="000000"/>
                <w:kern w:val="0"/>
                <w:sz w:val="22"/>
                <w:szCs w:val="22"/>
              </w:rPr>
              <w:t>招聘</w:t>
            </w:r>
          </w:p>
          <w:p>
            <w:pPr>
              <w:widowControl/>
              <w:spacing w:line="360" w:lineRule="exact"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b/>
                <w:bCs/>
                <w:color w:val="000000"/>
                <w:kern w:val="0"/>
                <w:sz w:val="22"/>
                <w:szCs w:val="22"/>
              </w:rPr>
              <w:t>人数</w:t>
            </w:r>
          </w:p>
        </w:tc>
        <w:tc>
          <w:tcPr>
            <w:tcW w:w="5162" w:type="dxa"/>
            <w:gridSpan w:val="3"/>
            <w:vAlign w:val="center"/>
          </w:tcPr>
          <w:p>
            <w:pPr>
              <w:widowControl/>
              <w:spacing w:line="360" w:lineRule="exact"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b/>
                <w:bCs/>
                <w:color w:val="000000"/>
                <w:kern w:val="0"/>
                <w:sz w:val="22"/>
                <w:szCs w:val="22"/>
              </w:rPr>
              <w:t>招聘岗位所需资格条件</w:t>
            </w:r>
          </w:p>
        </w:tc>
        <w:tc>
          <w:tcPr>
            <w:tcW w:w="6149" w:type="dxa"/>
            <w:vMerge w:val="restart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服  务  方  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  <w:jc w:val="center"/>
        </w:trPr>
        <w:tc>
          <w:tcPr>
            <w:tcW w:w="1092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54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98" w:type="dxa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089" w:type="dxa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b/>
                <w:bCs/>
                <w:color w:val="000000"/>
                <w:kern w:val="0"/>
                <w:sz w:val="22"/>
                <w:szCs w:val="22"/>
              </w:rPr>
              <w:t>专  业</w:t>
            </w:r>
          </w:p>
        </w:tc>
        <w:tc>
          <w:tcPr>
            <w:tcW w:w="1045" w:type="dxa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b/>
                <w:bCs/>
                <w:color w:val="000000"/>
                <w:kern w:val="0"/>
                <w:sz w:val="22"/>
                <w:szCs w:val="22"/>
              </w:rPr>
              <w:t>学历</w:t>
            </w:r>
          </w:p>
        </w:tc>
        <w:tc>
          <w:tcPr>
            <w:tcW w:w="1028" w:type="dxa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b/>
                <w:bCs/>
                <w:color w:val="000000"/>
                <w:kern w:val="0"/>
                <w:sz w:val="22"/>
                <w:szCs w:val="22"/>
              </w:rPr>
              <w:t>年龄</w:t>
            </w:r>
          </w:p>
        </w:tc>
        <w:tc>
          <w:tcPr>
            <w:tcW w:w="6149" w:type="dxa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3" w:hRule="atLeast"/>
          <w:jc w:val="center"/>
        </w:trPr>
        <w:tc>
          <w:tcPr>
            <w:tcW w:w="1092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肥西县卫生和</w:t>
            </w:r>
          </w:p>
          <w:p>
            <w:pPr>
              <w:spacing w:line="280" w:lineRule="exact"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计划生　育委员会</w:t>
            </w:r>
          </w:p>
        </w:tc>
        <w:tc>
          <w:tcPr>
            <w:tcW w:w="954" w:type="dxa"/>
            <w:tcBorders>
              <w:top w:val="single" w:color="auto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18807</w:t>
            </w:r>
          </w:p>
        </w:tc>
        <w:tc>
          <w:tcPr>
            <w:tcW w:w="798" w:type="dxa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3089" w:type="dxa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专科：医学影像技术（620403）</w:t>
            </w:r>
          </w:p>
          <w:p>
            <w:pPr>
              <w:widowControl/>
              <w:spacing w:line="280" w:lineRule="exac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本科：医学影像技术（101003）</w:t>
            </w:r>
          </w:p>
        </w:tc>
        <w:tc>
          <w:tcPr>
            <w:tcW w:w="1045" w:type="dxa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大专及以上</w:t>
            </w:r>
          </w:p>
        </w:tc>
        <w:tc>
          <w:tcPr>
            <w:tcW w:w="1028" w:type="dxa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30周岁及以下</w:t>
            </w:r>
          </w:p>
        </w:tc>
        <w:tc>
          <w:tcPr>
            <w:tcW w:w="6149" w:type="dxa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上派镇中心卫生院1人，山南镇中心卫生院1人，严店乡卫生院1人，紫蓬镇卫生院1人，高店乡卫生院2人，柿树岗乡卫生院2人，铭传乡卫生院1人；拟聘人员公示后按合成成绩从高分到低分由考生依次选择单位。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2" w:hRule="atLeast"/>
          <w:jc w:val="center"/>
        </w:trPr>
        <w:tc>
          <w:tcPr>
            <w:tcW w:w="1092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54" w:type="dxa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18808</w:t>
            </w:r>
          </w:p>
        </w:tc>
        <w:tc>
          <w:tcPr>
            <w:tcW w:w="798" w:type="dxa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3089" w:type="dxa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专科：药学（620301）</w:t>
            </w:r>
          </w:p>
          <w:p>
            <w:pPr>
              <w:widowControl/>
              <w:spacing w:line="280" w:lineRule="exac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本科：药学（100701）</w:t>
            </w:r>
          </w:p>
        </w:tc>
        <w:tc>
          <w:tcPr>
            <w:tcW w:w="1045" w:type="dxa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大专及以上</w:t>
            </w:r>
          </w:p>
        </w:tc>
        <w:tc>
          <w:tcPr>
            <w:tcW w:w="1028" w:type="dxa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30周岁及以下</w:t>
            </w:r>
          </w:p>
        </w:tc>
        <w:tc>
          <w:tcPr>
            <w:tcW w:w="6149" w:type="dxa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上派镇中心卫生院1人，三河镇中心卫生院4人，山南镇中心卫生院1人，桃花镇卫生院1人，严店乡卫生院2人；拟聘人员公示后按合成成绩从高分到低分由考生依次选择单位。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2" w:hRule="atLeast"/>
          <w:jc w:val="center"/>
        </w:trPr>
        <w:tc>
          <w:tcPr>
            <w:tcW w:w="1092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54" w:type="dxa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18809</w:t>
            </w:r>
          </w:p>
        </w:tc>
        <w:tc>
          <w:tcPr>
            <w:tcW w:w="798" w:type="dxa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3089" w:type="dxa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本科：中医学（100501K）</w:t>
            </w:r>
          </w:p>
          <w:p>
            <w:pPr>
              <w:widowControl/>
              <w:spacing w:line="280" w:lineRule="exac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研究生：中医学（1005）</w:t>
            </w:r>
          </w:p>
        </w:tc>
        <w:tc>
          <w:tcPr>
            <w:tcW w:w="1045" w:type="dxa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本科及以上</w:t>
            </w:r>
          </w:p>
        </w:tc>
        <w:tc>
          <w:tcPr>
            <w:tcW w:w="1028" w:type="dxa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30周岁及以下</w:t>
            </w:r>
          </w:p>
        </w:tc>
        <w:tc>
          <w:tcPr>
            <w:tcW w:w="6149" w:type="dxa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三河中心卫生院1人，桃花镇卫生院2人，紫蓬镇卫生院1人；拟聘人员公示后按合成成绩从高分到低分由考生依次选择单位。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5" w:hRule="atLeast"/>
          <w:jc w:val="center"/>
        </w:trPr>
        <w:tc>
          <w:tcPr>
            <w:tcW w:w="1092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54" w:type="dxa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18810</w:t>
            </w:r>
          </w:p>
        </w:tc>
        <w:tc>
          <w:tcPr>
            <w:tcW w:w="798" w:type="dxa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3089" w:type="dxa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专科：中医学（620103K）</w:t>
            </w:r>
          </w:p>
          <w:p>
            <w:pPr>
              <w:widowControl/>
              <w:spacing w:line="280" w:lineRule="exac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本科：中医学（100501K）</w:t>
            </w:r>
          </w:p>
        </w:tc>
        <w:tc>
          <w:tcPr>
            <w:tcW w:w="1045" w:type="dxa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大专及以上</w:t>
            </w:r>
          </w:p>
        </w:tc>
        <w:tc>
          <w:tcPr>
            <w:tcW w:w="1028" w:type="dxa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30周岁及以下</w:t>
            </w:r>
          </w:p>
        </w:tc>
        <w:tc>
          <w:tcPr>
            <w:tcW w:w="6149" w:type="dxa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花岗镇中心卫生院1人，高店乡卫生院1人，铭传乡卫生院1人；拟聘人员公示后按合成成绩从高分到低分由考生依次选择单位。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8" w:hRule="atLeast"/>
          <w:jc w:val="center"/>
        </w:trPr>
        <w:tc>
          <w:tcPr>
            <w:tcW w:w="1092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54" w:type="dxa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18811</w:t>
            </w:r>
          </w:p>
        </w:tc>
        <w:tc>
          <w:tcPr>
            <w:tcW w:w="798" w:type="dxa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3089" w:type="dxa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专科：针灸推拿</w:t>
            </w:r>
            <w:r>
              <w:rPr>
                <w:rFonts w:hint="eastAsia"/>
                <w:color w:val="000000"/>
                <w:kern w:val="0"/>
                <w:sz w:val="22"/>
                <w:szCs w:val="22"/>
                <w:lang w:eastAsia="zh-CN"/>
              </w:rPr>
              <w:t>（</w:t>
            </w:r>
            <w:r>
              <w:rPr>
                <w:color w:val="000000"/>
                <w:kern w:val="0"/>
                <w:sz w:val="22"/>
                <w:szCs w:val="22"/>
              </w:rPr>
              <w:t>620105K）</w:t>
            </w:r>
          </w:p>
          <w:p>
            <w:pPr>
              <w:widowControl/>
              <w:spacing w:line="280" w:lineRule="exac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本科：针灸推拿</w:t>
            </w:r>
            <w:r>
              <w:rPr>
                <w:rFonts w:hint="eastAsia"/>
                <w:color w:val="000000"/>
                <w:kern w:val="0"/>
                <w:sz w:val="22"/>
                <w:szCs w:val="22"/>
                <w:lang w:eastAsia="zh-CN"/>
              </w:rPr>
              <w:t>学</w:t>
            </w:r>
            <w:r>
              <w:rPr>
                <w:color w:val="000000"/>
                <w:kern w:val="0"/>
                <w:sz w:val="22"/>
                <w:szCs w:val="22"/>
              </w:rPr>
              <w:t>（100502K）</w:t>
            </w:r>
          </w:p>
        </w:tc>
        <w:tc>
          <w:tcPr>
            <w:tcW w:w="1045" w:type="dxa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大专及以上</w:t>
            </w:r>
          </w:p>
        </w:tc>
        <w:tc>
          <w:tcPr>
            <w:tcW w:w="1028" w:type="dxa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30周岁及以下</w:t>
            </w:r>
          </w:p>
        </w:tc>
        <w:tc>
          <w:tcPr>
            <w:tcW w:w="6149" w:type="dxa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上派镇中心卫生院1人，严店乡卫生院2人；拟聘人员公示后按合成成绩从高分到低分由考生依次选择单位。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8" w:hRule="atLeast"/>
          <w:jc w:val="center"/>
        </w:trPr>
        <w:tc>
          <w:tcPr>
            <w:tcW w:w="1092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54" w:type="dxa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18812</w:t>
            </w:r>
          </w:p>
        </w:tc>
        <w:tc>
          <w:tcPr>
            <w:tcW w:w="798" w:type="dxa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3089" w:type="dxa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专科：口腔医学技术（620405）</w:t>
            </w:r>
          </w:p>
          <w:p>
            <w:pPr>
              <w:widowControl/>
              <w:spacing w:line="280" w:lineRule="exac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本科：口腔医学技术（101006）</w:t>
            </w:r>
          </w:p>
        </w:tc>
        <w:tc>
          <w:tcPr>
            <w:tcW w:w="1045" w:type="dxa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大专及以上</w:t>
            </w:r>
          </w:p>
        </w:tc>
        <w:tc>
          <w:tcPr>
            <w:tcW w:w="1028" w:type="dxa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30周岁及以下</w:t>
            </w:r>
          </w:p>
        </w:tc>
        <w:tc>
          <w:tcPr>
            <w:tcW w:w="6149" w:type="dxa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花岗镇中心卫生院1人，紫蓬镇卫生院1人，严店乡卫生院1人；拟聘人员公示后按合成成绩从高分到低分由考生依次选择单位。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9" w:hRule="atLeast"/>
          <w:jc w:val="center"/>
        </w:trPr>
        <w:tc>
          <w:tcPr>
            <w:tcW w:w="1092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54" w:type="dxa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18813</w:t>
            </w:r>
          </w:p>
        </w:tc>
        <w:tc>
          <w:tcPr>
            <w:tcW w:w="798" w:type="dxa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3089" w:type="dxa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专科：公共卫生与卫生管理类（6206）</w:t>
            </w:r>
          </w:p>
          <w:p>
            <w:pPr>
              <w:widowControl/>
              <w:spacing w:line="280" w:lineRule="exac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本科：公共卫生与预防医学类（1004）</w:t>
            </w:r>
          </w:p>
        </w:tc>
        <w:tc>
          <w:tcPr>
            <w:tcW w:w="1045" w:type="dxa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大专及以上</w:t>
            </w:r>
          </w:p>
        </w:tc>
        <w:tc>
          <w:tcPr>
            <w:tcW w:w="1028" w:type="dxa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30周岁及以下</w:t>
            </w:r>
          </w:p>
        </w:tc>
        <w:tc>
          <w:tcPr>
            <w:tcW w:w="6149" w:type="dxa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上派镇中心卫生院1人，三河镇中心卫生院1人，花岗镇中心卫生院3人，官亭镇中心卫生院1人，山南镇中心卫生院1人，丰乐镇中心卫生院1人，桃花镇卫生院3人，严店乡卫生院2人，高店乡卫生院1人；拟聘人员公示后按合成成绩从高分到低分由考生依次选择单位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  <w:jc w:val="center"/>
        </w:trPr>
        <w:tc>
          <w:tcPr>
            <w:tcW w:w="1092" w:type="dxa"/>
            <w:vMerge w:val="restart"/>
            <w:vAlign w:val="center"/>
          </w:tcPr>
          <w:p>
            <w:pPr>
              <w:widowControl/>
              <w:spacing w:line="360" w:lineRule="exact"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b/>
                <w:bCs/>
                <w:color w:val="000000"/>
                <w:kern w:val="0"/>
                <w:sz w:val="22"/>
                <w:szCs w:val="22"/>
              </w:rPr>
              <w:t>主管   部门</w:t>
            </w:r>
          </w:p>
        </w:tc>
        <w:tc>
          <w:tcPr>
            <w:tcW w:w="954" w:type="dxa"/>
            <w:vMerge w:val="restart"/>
            <w:vAlign w:val="center"/>
          </w:tcPr>
          <w:p>
            <w:pPr>
              <w:widowControl/>
              <w:spacing w:line="360" w:lineRule="exact"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b/>
                <w:bCs/>
                <w:color w:val="000000"/>
                <w:kern w:val="0"/>
                <w:sz w:val="22"/>
                <w:szCs w:val="22"/>
              </w:rPr>
              <w:t>岗位</w:t>
            </w:r>
          </w:p>
          <w:p>
            <w:pPr>
              <w:widowControl/>
              <w:spacing w:line="360" w:lineRule="exact"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b/>
                <w:bCs/>
                <w:color w:val="000000"/>
                <w:kern w:val="0"/>
                <w:sz w:val="22"/>
                <w:szCs w:val="22"/>
              </w:rPr>
              <w:t>代码</w:t>
            </w:r>
          </w:p>
        </w:tc>
        <w:tc>
          <w:tcPr>
            <w:tcW w:w="798" w:type="dxa"/>
            <w:vMerge w:val="restart"/>
            <w:vAlign w:val="center"/>
          </w:tcPr>
          <w:p>
            <w:pPr>
              <w:widowControl/>
              <w:spacing w:line="360" w:lineRule="exact"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b/>
                <w:bCs/>
                <w:color w:val="000000"/>
                <w:kern w:val="0"/>
                <w:sz w:val="22"/>
                <w:szCs w:val="22"/>
              </w:rPr>
              <w:t>招聘</w:t>
            </w:r>
          </w:p>
          <w:p>
            <w:pPr>
              <w:widowControl/>
              <w:spacing w:line="360" w:lineRule="exact"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b/>
                <w:bCs/>
                <w:color w:val="000000"/>
                <w:kern w:val="0"/>
                <w:sz w:val="22"/>
                <w:szCs w:val="22"/>
              </w:rPr>
              <w:t>人数</w:t>
            </w:r>
          </w:p>
        </w:tc>
        <w:tc>
          <w:tcPr>
            <w:tcW w:w="5162" w:type="dxa"/>
            <w:gridSpan w:val="3"/>
            <w:vAlign w:val="center"/>
          </w:tcPr>
          <w:p>
            <w:pPr>
              <w:widowControl/>
              <w:spacing w:line="360" w:lineRule="exact"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b/>
                <w:bCs/>
                <w:color w:val="000000"/>
                <w:kern w:val="0"/>
                <w:sz w:val="22"/>
                <w:szCs w:val="22"/>
              </w:rPr>
              <w:t>招聘岗位所需资格条件</w:t>
            </w:r>
          </w:p>
        </w:tc>
        <w:tc>
          <w:tcPr>
            <w:tcW w:w="6149" w:type="dxa"/>
            <w:vMerge w:val="restart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服  务  方  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  <w:jc w:val="center"/>
        </w:trPr>
        <w:tc>
          <w:tcPr>
            <w:tcW w:w="1092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54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98" w:type="dxa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089" w:type="dxa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b/>
                <w:bCs/>
                <w:color w:val="000000"/>
                <w:kern w:val="0"/>
                <w:sz w:val="22"/>
                <w:szCs w:val="22"/>
              </w:rPr>
              <w:t>专  业</w:t>
            </w:r>
          </w:p>
        </w:tc>
        <w:tc>
          <w:tcPr>
            <w:tcW w:w="1045" w:type="dxa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b/>
                <w:bCs/>
                <w:color w:val="000000"/>
                <w:kern w:val="0"/>
                <w:sz w:val="22"/>
                <w:szCs w:val="22"/>
              </w:rPr>
              <w:t>学历</w:t>
            </w:r>
          </w:p>
        </w:tc>
        <w:tc>
          <w:tcPr>
            <w:tcW w:w="1028" w:type="dxa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b/>
                <w:bCs/>
                <w:color w:val="000000"/>
                <w:kern w:val="0"/>
                <w:sz w:val="22"/>
                <w:szCs w:val="22"/>
              </w:rPr>
              <w:t>年龄</w:t>
            </w:r>
          </w:p>
        </w:tc>
        <w:tc>
          <w:tcPr>
            <w:tcW w:w="6149" w:type="dxa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7" w:hRule="atLeast"/>
          <w:jc w:val="center"/>
        </w:trPr>
        <w:tc>
          <w:tcPr>
            <w:tcW w:w="1092" w:type="dxa"/>
            <w:vMerge w:val="restart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肥西县卫生和计划生育委员会</w:t>
            </w:r>
          </w:p>
        </w:tc>
        <w:tc>
          <w:tcPr>
            <w:tcW w:w="954" w:type="dxa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18814</w:t>
            </w:r>
          </w:p>
        </w:tc>
        <w:tc>
          <w:tcPr>
            <w:tcW w:w="798" w:type="dxa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3089" w:type="dxa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专科：医学检验技术（620401）</w:t>
            </w:r>
          </w:p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本科：医学检验技术（101001）</w:t>
            </w:r>
          </w:p>
        </w:tc>
        <w:tc>
          <w:tcPr>
            <w:tcW w:w="1045" w:type="dxa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大专及以上</w:t>
            </w:r>
          </w:p>
        </w:tc>
        <w:tc>
          <w:tcPr>
            <w:tcW w:w="1028" w:type="dxa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30周岁及以下</w:t>
            </w:r>
          </w:p>
        </w:tc>
        <w:tc>
          <w:tcPr>
            <w:tcW w:w="6149" w:type="dxa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上派镇中心卫生院1人，官亭镇中心卫生院2人，高店乡卫生院1人，柿树岗乡卫生院1人，严店乡卫生院2人；拟聘人员公示后按合成成绩从高分到低分由考生依次选择单位。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5" w:hRule="atLeast"/>
          <w:jc w:val="center"/>
        </w:trPr>
        <w:tc>
          <w:tcPr>
            <w:tcW w:w="1092" w:type="dxa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54" w:type="dxa"/>
            <w:tcBorders>
              <w:top w:val="single" w:color="auto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18815</w:t>
            </w:r>
          </w:p>
        </w:tc>
        <w:tc>
          <w:tcPr>
            <w:tcW w:w="798" w:type="dxa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3089" w:type="dxa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专科：卫生信息管理（620604）</w:t>
            </w:r>
          </w:p>
        </w:tc>
        <w:tc>
          <w:tcPr>
            <w:tcW w:w="1045" w:type="dxa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大专及以上</w:t>
            </w:r>
          </w:p>
        </w:tc>
        <w:tc>
          <w:tcPr>
            <w:tcW w:w="1028" w:type="dxa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30周岁及以下</w:t>
            </w:r>
          </w:p>
        </w:tc>
        <w:tc>
          <w:tcPr>
            <w:tcW w:w="6149" w:type="dxa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上派镇中心卫生院1人，花岗镇中心卫生院1人，柿树岗乡卫生院1人；拟聘人员公示后按合成成绩从高分到低分由考生依次选择单位。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1" w:hRule="atLeast"/>
          <w:jc w:val="center"/>
        </w:trPr>
        <w:tc>
          <w:tcPr>
            <w:tcW w:w="1092" w:type="dxa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54" w:type="dxa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18816</w:t>
            </w:r>
          </w:p>
        </w:tc>
        <w:tc>
          <w:tcPr>
            <w:tcW w:w="798" w:type="dxa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3089" w:type="dxa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专科：护理（620201）</w:t>
            </w:r>
          </w:p>
          <w:p>
            <w:pPr>
              <w:widowControl/>
              <w:spacing w:line="280" w:lineRule="exac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本科：护理学（101101）</w:t>
            </w:r>
          </w:p>
        </w:tc>
        <w:tc>
          <w:tcPr>
            <w:tcW w:w="1045" w:type="dxa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大专及以上</w:t>
            </w:r>
          </w:p>
        </w:tc>
        <w:tc>
          <w:tcPr>
            <w:tcW w:w="1028" w:type="dxa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30周岁及以下</w:t>
            </w:r>
          </w:p>
        </w:tc>
        <w:tc>
          <w:tcPr>
            <w:tcW w:w="6149" w:type="dxa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color w:val="00000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上派镇中心卫生院4人，三河镇中心卫生院6人，花岗镇中心卫生院3人，桃花镇卫生院1人，；拟聘人员公示后按合成成绩从高分到低分由考生依次选择单位。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1" w:hRule="atLeast"/>
          <w:jc w:val="center"/>
        </w:trPr>
        <w:tc>
          <w:tcPr>
            <w:tcW w:w="1092" w:type="dxa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54" w:type="dxa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18817</w:t>
            </w:r>
          </w:p>
        </w:tc>
        <w:tc>
          <w:tcPr>
            <w:tcW w:w="798" w:type="dxa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3089" w:type="dxa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专科：护理（620201）</w:t>
            </w:r>
          </w:p>
          <w:p>
            <w:pPr>
              <w:widowControl/>
              <w:spacing w:line="280" w:lineRule="exac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本科：护理学（101101）</w:t>
            </w:r>
          </w:p>
        </w:tc>
        <w:tc>
          <w:tcPr>
            <w:tcW w:w="1045" w:type="dxa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大专及以上</w:t>
            </w:r>
          </w:p>
        </w:tc>
        <w:tc>
          <w:tcPr>
            <w:tcW w:w="1028" w:type="dxa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30周岁及以下</w:t>
            </w:r>
          </w:p>
        </w:tc>
        <w:tc>
          <w:tcPr>
            <w:tcW w:w="6149" w:type="dxa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官亭镇中心卫生院3人，山南镇中心卫生院4人，丰乐镇中心卫生院5人，高店乡卫生院2人，柿树岗乡卫生院1人；拟聘人员公示后按合成成绩从高分到低分由考生依次选择单位。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9" w:hRule="atLeast"/>
          <w:jc w:val="center"/>
        </w:trPr>
        <w:tc>
          <w:tcPr>
            <w:tcW w:w="1092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54" w:type="dxa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18818</w:t>
            </w:r>
          </w:p>
        </w:tc>
        <w:tc>
          <w:tcPr>
            <w:tcW w:w="798" w:type="dxa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3089" w:type="dxa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助产（620202）</w:t>
            </w:r>
          </w:p>
        </w:tc>
        <w:tc>
          <w:tcPr>
            <w:tcW w:w="1045" w:type="dxa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color w:val="FF0000"/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大专及以上</w:t>
            </w:r>
          </w:p>
        </w:tc>
        <w:tc>
          <w:tcPr>
            <w:tcW w:w="1028" w:type="dxa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30周岁及以下</w:t>
            </w:r>
          </w:p>
        </w:tc>
        <w:tc>
          <w:tcPr>
            <w:tcW w:w="6149" w:type="dxa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上派镇中心卫生院2人，丰乐镇中心卫生院3人，桃花镇卫生院1人；拟聘人员公示后按合成成绩从高分到低分由考生依次选择单位。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9" w:hRule="atLeast"/>
          <w:jc w:val="center"/>
        </w:trPr>
        <w:tc>
          <w:tcPr>
            <w:tcW w:w="1092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b/>
                <w:bCs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954" w:type="dxa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98" w:type="dxa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154</w:t>
            </w:r>
          </w:p>
        </w:tc>
        <w:tc>
          <w:tcPr>
            <w:tcW w:w="3089" w:type="dxa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45" w:type="dxa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028" w:type="dxa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149" w:type="dxa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</w:tr>
    </w:tbl>
    <w:p>
      <w:pPr>
        <w:spacing w:line="120" w:lineRule="exact"/>
        <w:ind w:firstLine="440" w:firstLineChars="200"/>
        <w:jc w:val="left"/>
        <w:rPr>
          <w:rFonts w:hint="eastAsia" w:ascii="黑体" w:hAnsi="宋体" w:eastAsia="黑体"/>
          <w:color w:val="000000"/>
          <w:sz w:val="22"/>
        </w:rPr>
      </w:pPr>
    </w:p>
    <w:p>
      <w:pPr>
        <w:spacing w:line="320" w:lineRule="exact"/>
        <w:ind w:firstLine="440" w:firstLineChars="200"/>
        <w:jc w:val="left"/>
        <w:rPr>
          <w:rFonts w:hint="eastAsia" w:hAnsi="宋体" w:eastAsia="宋体"/>
          <w:b/>
          <w:bCs/>
          <w:color w:val="000000"/>
          <w:kern w:val="0"/>
          <w:sz w:val="22"/>
          <w:szCs w:val="22"/>
          <w:lang w:eastAsia="zh-CN"/>
        </w:rPr>
      </w:pPr>
      <w:r>
        <w:rPr>
          <w:rFonts w:hint="eastAsia" w:ascii="黑体" w:hAnsi="宋体" w:eastAsia="黑体"/>
          <w:color w:val="000000"/>
          <w:sz w:val="22"/>
          <w:szCs w:val="22"/>
        </w:rPr>
        <w:t>备注：</w:t>
      </w:r>
      <w:r>
        <w:rPr>
          <w:rFonts w:hint="eastAsia"/>
          <w:sz w:val="22"/>
          <w:szCs w:val="22"/>
        </w:rPr>
        <w:t>岗位条件和要求中“专业”主要依据国家教育部2012年公布的《普通高等学校本科专业目录》等专业（学科）指导目录、普通高等学校高等职业教育（专科）专业目录（2015年）</w:t>
      </w:r>
      <w:r>
        <w:rPr>
          <w:rFonts w:hint="eastAsia"/>
          <w:lang w:eastAsia="zh-CN"/>
        </w:rPr>
        <w:t>、</w:t>
      </w:r>
      <w:r>
        <w:rPr>
          <w:rFonts w:hint="eastAsia"/>
        </w:rPr>
        <w:t>研究生专业参考目录设置。</w:t>
      </w:r>
    </w:p>
    <w:p>
      <w:bookmarkStart w:id="0" w:name="_GoBack"/>
      <w:bookmarkEnd w:id="0"/>
    </w:p>
    <w:sectPr>
      <w:pgSz w:w="16838" w:h="11906" w:orient="landscape"/>
      <w:pgMar w:top="1588" w:right="1418" w:bottom="1588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982DF4"/>
    <w:rsid w:val="43982DF4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2018-06-25T02:01:00Z</dcterms:created>
  <dc:creator>Administrator</dc:creator>
  <cp:lastModifiedBy>Administrator</cp:lastModifiedBy>
  <dcterms:modified xsi:type="dcterms:W3CDTF">2018-06-25T02:02:18Z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