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03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贵州省高校毕业生就业见习人员花名册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单位：（盖章）                                年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月                                   单位：元</w:t>
      </w:r>
    </w:p>
    <w:tbl>
      <w:tblPr>
        <w:tblStyle w:val="6"/>
        <w:tblW w:w="14652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身份证号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毕业学校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毕业时间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见习起止时间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8"/>
                <w:sz w:val="24"/>
              </w:rPr>
              <w:t>本次申报补贴起止时间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办理人身意外伤害和住院医疗商业保险（元）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8"/>
                <w:sz w:val="24"/>
              </w:rPr>
              <w:t>本次申报补贴金额（元）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gridSpan w:val="9"/>
            <w:vAlign w:val="top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5512"/>
    <w:rsid w:val="062439C7"/>
    <w:rsid w:val="645A55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2018-05-03T04:11:00Z</dcterms:created>
  <dc:creator>jeandee</dc:creator>
  <cp:lastModifiedBy>jeandee</cp:lastModifiedBy>
  <dcterms:modified xsi:type="dcterms:W3CDTF">2018-05-14T01:02:42Z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