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480" w:lineRule="atLeast"/>
        <w:ind w:left="0" w:right="0"/>
        <w:jc w:val="left"/>
      </w:pPr>
      <w:r>
        <w:rPr>
          <w:rFonts w:ascii="黑体" w:hAnsi="宋体" w:eastAsia="黑体" w:cs="黑体"/>
          <w:color w:val="333333"/>
          <w:sz w:val="32"/>
          <w:szCs w:val="32"/>
          <w:shd w:val="clear" w:fill="FFFFFF"/>
        </w:rPr>
        <w:t>附件3：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48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“服务基层项目人员”情况登记表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tbl>
      <w:tblPr>
        <w:tblW w:w="9179" w:type="dxa"/>
        <w:jc w:val="center"/>
        <w:tblInd w:w="-3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605"/>
        <w:gridCol w:w="810"/>
        <w:gridCol w:w="1155"/>
        <w:gridCol w:w="1440"/>
        <w:gridCol w:w="1215"/>
        <w:gridCol w:w="60"/>
        <w:gridCol w:w="1065"/>
        <w:gridCol w:w="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姓 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性 别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出生年月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政治面貌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34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毕业院校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  <w:gridSpan w:val="2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所学专业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手机号码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859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bookmarkStart w:id="1" w:name="_GoBack" w:colFirst="4" w:colLast="4"/>
            <w:bookmarkEnd w:id="1"/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属于何种基层服务项目人员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服务时间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（何年何月-何年何月）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3074" w:type="dxa"/>
            <w:gridSpan w:val="4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服务单位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10" w:type="dxa"/>
            <w:gridSpan w:val="4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联系方式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  <w:gridSpan w:val="2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现工作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单 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10" w:type="dxa"/>
            <w:gridSpan w:val="4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联系方式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  <w:gridSpan w:val="2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报考单位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岗位代码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3074" w:type="dxa"/>
            <w:gridSpan w:val="4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诚信承诺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意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见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084" w:type="dxa"/>
            <w:gridSpan w:val="8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本人上述所填写的情况和提供的相关材料、证件均真实。若有虚假，一经查实，不予享受加分等相关优惠政策。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5830" w:right="0" w:hanging="583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报考人签名：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3070" w:right="0" w:hanging="27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9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2"/>
              </w:rPr>
              <w:t>以上各栏目由报考人据实填写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招考部门审查意见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084" w:type="dxa"/>
            <w:gridSpan w:val="8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6050" w:right="0" w:hanging="60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审查人签名：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4824" w:right="0" w:hanging="1210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日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备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注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084" w:type="dxa"/>
            <w:gridSpan w:val="8"/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0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TML Acronym"/>
    <w:basedOn w:val="3"/>
    <w:uiPriority w:val="0"/>
    <w:rPr>
      <w:bdr w:val="none" w:color="auto" w:sz="0" w:space="0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2018-05-03T05:51:20Z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