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40" w:lineRule="exact"/>
        <w:jc w:val="left"/>
        <w:rPr>
          <w:rFonts w:hint="eastAsia" w:ascii="宋体" w:hAnsi="宋体" w:cs="宋体"/>
          <w:kern w:val="0"/>
          <w:sz w:val="24"/>
        </w:rPr>
      </w:pPr>
      <w:r>
        <w:rPr>
          <w:rFonts w:hint="eastAsia" w:ascii="宋体" w:hAnsi="宋体" w:cs="华文中宋"/>
          <w:bCs/>
          <w:kern w:val="0"/>
          <w:sz w:val="24"/>
        </w:rPr>
        <w:t>附件1：</w:t>
      </w:r>
    </w:p>
    <w:p>
      <w:pPr>
        <w:widowControl/>
        <w:shd w:val="clear" w:color="auto" w:fill="FFFFFF"/>
        <w:adjustRightInd w:val="0"/>
        <w:spacing w:line="480" w:lineRule="auto"/>
        <w:jc w:val="center"/>
        <w:rPr>
          <w:rFonts w:hint="eastAsia" w:ascii="方正小标宋简体" w:hAnsi="华文中宋" w:eastAsia="方正小标宋简体" w:cs="宋体"/>
          <w:kern w:val="0"/>
          <w:sz w:val="40"/>
          <w:szCs w:val="40"/>
        </w:rPr>
      </w:pPr>
      <w:bookmarkStart w:id="0" w:name="_GoBack"/>
      <w:r>
        <w:rPr>
          <w:rFonts w:hint="eastAsia" w:ascii="方正小标宋简体" w:hAnsi="华文中宋" w:eastAsia="方正小标宋简体" w:cs="宋体"/>
          <w:kern w:val="0"/>
          <w:sz w:val="40"/>
          <w:szCs w:val="40"/>
        </w:rPr>
        <w:t>平阳县2018年从全日制普通高校毕业生中</w:t>
      </w:r>
    </w:p>
    <w:p>
      <w:pPr>
        <w:widowControl/>
        <w:shd w:val="clear" w:color="auto" w:fill="FFFFFF"/>
        <w:adjustRightInd w:val="0"/>
        <w:spacing w:line="480" w:lineRule="auto"/>
        <w:jc w:val="center"/>
        <w:rPr>
          <w:rFonts w:hint="eastAsia" w:ascii="方正小标宋简体" w:hAnsi="华文中宋" w:eastAsia="方正小标宋简体" w:cs="宋体"/>
          <w:kern w:val="0"/>
          <w:sz w:val="40"/>
          <w:szCs w:val="40"/>
        </w:rPr>
      </w:pPr>
      <w:r>
        <w:rPr>
          <w:rFonts w:hint="eastAsia" w:ascii="方正小标宋简体" w:hAnsi="华文中宋" w:eastAsia="方正小标宋简体" w:cs="宋体"/>
          <w:kern w:val="0"/>
          <w:sz w:val="40"/>
          <w:szCs w:val="40"/>
        </w:rPr>
        <w:t>招聘教师计划表</w:t>
      </w:r>
    </w:p>
    <w:bookmarkEnd w:id="0"/>
    <w:p>
      <w:pPr>
        <w:widowControl/>
        <w:shd w:val="clear" w:color="auto" w:fill="FFFFFF"/>
        <w:adjustRightInd w:val="0"/>
        <w:spacing w:line="480" w:lineRule="auto"/>
        <w:jc w:val="center"/>
        <w:rPr>
          <w:rFonts w:hint="eastAsia" w:ascii="宋体" w:hAnsi="宋体" w:cs="宋体"/>
          <w:b/>
          <w:kern w:val="0"/>
          <w:szCs w:val="21"/>
        </w:rPr>
      </w:pPr>
    </w:p>
    <w:tbl>
      <w:tblPr>
        <w:tblStyle w:val="3"/>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07"/>
        <w:gridCol w:w="1332"/>
        <w:gridCol w:w="1309"/>
        <w:gridCol w:w="1478"/>
        <w:gridCol w:w="247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47" w:type="dxa"/>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岗位代码</w:t>
            </w:r>
          </w:p>
        </w:tc>
        <w:tc>
          <w:tcPr>
            <w:tcW w:w="1507" w:type="dxa"/>
            <w:vAlign w:val="center"/>
          </w:tcPr>
          <w:p>
            <w:pPr>
              <w:widowControl/>
              <w:spacing w:line="300" w:lineRule="exact"/>
              <w:jc w:val="center"/>
              <w:rPr>
                <w:rFonts w:hint="eastAsia" w:ascii="宋体" w:hAnsi="宋体" w:cs="宋体"/>
                <w:kern w:val="0"/>
                <w:szCs w:val="21"/>
              </w:rPr>
            </w:pPr>
            <w:r>
              <w:rPr>
                <w:rFonts w:hint="eastAsia" w:ascii="宋体" w:hAnsi="宋体" w:cs="宋体"/>
                <w:b/>
                <w:kern w:val="0"/>
                <w:szCs w:val="21"/>
              </w:rPr>
              <w:t> </w:t>
            </w:r>
            <w:r>
              <w:rPr>
                <w:rFonts w:hint="eastAsia" w:ascii="宋体" w:hAnsi="宋体" w:cs="宋体"/>
                <w:kern w:val="0"/>
                <w:szCs w:val="21"/>
              </w:rPr>
              <w:t>报考学科</w:t>
            </w:r>
          </w:p>
        </w:tc>
        <w:tc>
          <w:tcPr>
            <w:tcW w:w="1332" w:type="dxa"/>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就业去向</w:t>
            </w:r>
          </w:p>
        </w:tc>
        <w:tc>
          <w:tcPr>
            <w:tcW w:w="1309" w:type="dxa"/>
            <w:vAlign w:val="center"/>
          </w:tcPr>
          <w:p>
            <w:pPr>
              <w:widowControl/>
              <w:spacing w:line="300" w:lineRule="exact"/>
              <w:rPr>
                <w:rFonts w:hint="eastAsia" w:ascii="宋体" w:hAnsi="宋体" w:cs="宋体"/>
                <w:kern w:val="0"/>
                <w:szCs w:val="21"/>
              </w:rPr>
            </w:pPr>
            <w:r>
              <w:rPr>
                <w:rFonts w:hint="eastAsia" w:ascii="宋体" w:hAnsi="宋体" w:cs="宋体"/>
                <w:kern w:val="0"/>
                <w:szCs w:val="21"/>
              </w:rPr>
              <w:t>招聘人数（其中乡村教师定向岗位人数）</w:t>
            </w:r>
          </w:p>
        </w:tc>
        <w:tc>
          <w:tcPr>
            <w:tcW w:w="1478" w:type="dxa"/>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学历要求</w:t>
            </w:r>
          </w:p>
        </w:tc>
        <w:tc>
          <w:tcPr>
            <w:tcW w:w="2476" w:type="dxa"/>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专业要求</w:t>
            </w:r>
          </w:p>
        </w:tc>
        <w:tc>
          <w:tcPr>
            <w:tcW w:w="965" w:type="dxa"/>
            <w:vAlign w:val="center"/>
          </w:tcPr>
          <w:p>
            <w:pPr>
              <w:spacing w:line="300" w:lineRule="exact"/>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47" w:type="dxa"/>
            <w:tcBorders>
              <w:bottom w:val="single" w:color="auto" w:sz="4" w:space="0"/>
            </w:tcBorders>
            <w:vAlign w:val="center"/>
          </w:tcPr>
          <w:p>
            <w:pPr>
              <w:widowControl/>
              <w:spacing w:line="360" w:lineRule="exact"/>
              <w:jc w:val="center"/>
              <w:rPr>
                <w:rFonts w:hint="eastAsia" w:ascii="宋体" w:hAnsi="宋体"/>
                <w:kern w:val="0"/>
                <w:szCs w:val="21"/>
              </w:rPr>
            </w:pPr>
            <w:r>
              <w:rPr>
                <w:rFonts w:hint="eastAsia" w:ascii="宋体" w:hAnsi="宋体"/>
                <w:kern w:val="0"/>
                <w:szCs w:val="21"/>
              </w:rPr>
              <w:t>1</w:t>
            </w:r>
          </w:p>
        </w:tc>
        <w:tc>
          <w:tcPr>
            <w:tcW w:w="1507" w:type="dxa"/>
            <w:tcBorders>
              <w:bottom w:val="single" w:color="auto" w:sz="4" w:space="0"/>
            </w:tcBorders>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中小学语文</w:t>
            </w:r>
          </w:p>
        </w:tc>
        <w:tc>
          <w:tcPr>
            <w:tcW w:w="1332"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初中、小学岗位</w:t>
            </w:r>
          </w:p>
        </w:tc>
        <w:tc>
          <w:tcPr>
            <w:tcW w:w="1309" w:type="dxa"/>
            <w:tcBorders>
              <w:bottom w:val="single" w:color="auto" w:sz="4" w:space="0"/>
            </w:tcBorders>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35（4）</w:t>
            </w:r>
          </w:p>
        </w:tc>
        <w:tc>
          <w:tcPr>
            <w:tcW w:w="1478" w:type="dxa"/>
            <w:vMerge w:val="restart"/>
            <w:vAlign w:val="center"/>
          </w:tcPr>
          <w:p>
            <w:pPr>
              <w:widowControl/>
              <w:spacing w:line="360" w:lineRule="exact"/>
              <w:rPr>
                <w:rFonts w:hint="eastAsia" w:ascii="宋体" w:hAnsi="宋体" w:cs="宋体"/>
                <w:kern w:val="0"/>
                <w:szCs w:val="21"/>
              </w:rPr>
            </w:pPr>
            <w:r>
              <w:rPr>
                <w:rFonts w:hint="eastAsia" w:ascii="宋体" w:hAnsi="宋体" w:cs="宋体"/>
                <w:kern w:val="0"/>
                <w:szCs w:val="21"/>
              </w:rPr>
              <w:t>初中岗位：全日制普通高校毕业生本科及以上学历。</w:t>
            </w:r>
          </w:p>
          <w:p>
            <w:pPr>
              <w:spacing w:line="360" w:lineRule="exact"/>
              <w:rPr>
                <w:rFonts w:hint="eastAsia" w:ascii="宋体" w:hAnsi="宋体" w:cs="宋体"/>
                <w:kern w:val="0"/>
                <w:szCs w:val="21"/>
              </w:rPr>
            </w:pPr>
            <w:r>
              <w:rPr>
                <w:rFonts w:hint="eastAsia" w:ascii="宋体" w:hAnsi="宋体" w:cs="宋体"/>
                <w:kern w:val="0"/>
                <w:szCs w:val="21"/>
              </w:rPr>
              <w:t>小学、幼儿园岗位：全日制普通高校毕业生大专及以上学历。</w:t>
            </w:r>
          </w:p>
          <w:p>
            <w:pPr>
              <w:spacing w:line="360" w:lineRule="exact"/>
              <w:rPr>
                <w:rFonts w:hint="eastAsia" w:ascii="宋体" w:hAnsi="宋体" w:cs="宋体"/>
                <w:kern w:val="0"/>
                <w:szCs w:val="21"/>
              </w:rPr>
            </w:pPr>
          </w:p>
        </w:tc>
        <w:tc>
          <w:tcPr>
            <w:tcW w:w="2476" w:type="dxa"/>
            <w:vMerge w:val="restart"/>
            <w:vAlign w:val="center"/>
          </w:tcPr>
          <w:p>
            <w:pPr>
              <w:ind w:firstLine="480" w:firstLineChars="200"/>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师范类：报考学科</w:t>
            </w:r>
            <w:r>
              <w:rPr>
                <w:rFonts w:hint="eastAsia" w:ascii="宋体" w:hAnsi="宋体" w:cs="宋体"/>
                <w:kern w:val="0"/>
                <w:sz w:val="24"/>
                <w:szCs w:val="24"/>
              </w:rPr>
              <w:t>根据专业对口或相关的原则，以教师资格证</w:t>
            </w:r>
            <w:r>
              <w:rPr>
                <w:rFonts w:hint="eastAsia" w:ascii="宋体" w:hAnsi="宋体"/>
                <w:sz w:val="24"/>
                <w:szCs w:val="24"/>
              </w:rPr>
              <w:t>书上注明的学科相对应</w:t>
            </w:r>
            <w:r>
              <w:rPr>
                <w:rFonts w:hint="eastAsia" w:ascii="宋体" w:hAnsi="宋体" w:cs="宋体"/>
                <w:kern w:val="0"/>
                <w:sz w:val="24"/>
                <w:szCs w:val="24"/>
              </w:rPr>
              <w:t>或毕业专业为准</w:t>
            </w:r>
            <w:r>
              <w:rPr>
                <w:rFonts w:hint="eastAsia" w:ascii="宋体" w:hAnsi="宋体"/>
                <w:sz w:val="24"/>
                <w:szCs w:val="24"/>
              </w:rPr>
              <w:t>。小学教育、初等教育专业若毕业证书没有注明方向且教师资格证没有明确学科的，可自选一个小学段学科进行报考。</w:t>
            </w:r>
          </w:p>
          <w:p>
            <w:pPr>
              <w:ind w:firstLine="480" w:firstLineChars="200"/>
              <w:rPr>
                <w:rFonts w:hint="eastAsia"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非师范类：报考学科须与教师资格证书上注明的学科相对应。</w:t>
            </w:r>
          </w:p>
          <w:p>
            <w:pPr>
              <w:spacing w:line="360" w:lineRule="exact"/>
              <w:jc w:val="center"/>
              <w:rPr>
                <w:rFonts w:hint="eastAsia" w:ascii="宋体" w:hAnsi="宋体" w:cs="宋体"/>
                <w:kern w:val="0"/>
                <w:sz w:val="24"/>
                <w:szCs w:val="24"/>
              </w:rPr>
            </w:pPr>
          </w:p>
        </w:tc>
        <w:tc>
          <w:tcPr>
            <w:tcW w:w="965" w:type="dxa"/>
            <w:vMerge w:val="restart"/>
            <w:vAlign w:val="center"/>
          </w:tcPr>
          <w:p>
            <w:pPr>
              <w:spacing w:line="360" w:lineRule="exact"/>
              <w:rPr>
                <w:rFonts w:hint="eastAsia" w:ascii="宋体" w:hAnsi="宋体" w:cs="宋体"/>
                <w:kern w:val="0"/>
                <w:szCs w:val="21"/>
              </w:rPr>
            </w:pPr>
            <w:r>
              <w:rPr>
                <w:rFonts w:hint="eastAsia" w:ascii="宋体" w:hAnsi="宋体" w:cs="宋体"/>
                <w:kern w:val="0"/>
                <w:szCs w:val="21"/>
              </w:rPr>
              <w:t>试课以小学教材为准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47" w:type="dxa"/>
            <w:tcBorders>
              <w:bottom w:val="single" w:color="auto" w:sz="4" w:space="0"/>
            </w:tcBorders>
            <w:vAlign w:val="center"/>
          </w:tcPr>
          <w:p>
            <w:pPr>
              <w:widowControl/>
              <w:spacing w:line="360" w:lineRule="exact"/>
              <w:jc w:val="center"/>
              <w:rPr>
                <w:rFonts w:hint="eastAsia" w:ascii="宋体" w:hAnsi="宋体"/>
                <w:kern w:val="0"/>
                <w:szCs w:val="21"/>
              </w:rPr>
            </w:pPr>
            <w:r>
              <w:rPr>
                <w:rFonts w:hint="eastAsia" w:ascii="宋体" w:hAnsi="宋体"/>
                <w:kern w:val="0"/>
                <w:szCs w:val="21"/>
              </w:rPr>
              <w:t>2</w:t>
            </w:r>
          </w:p>
        </w:tc>
        <w:tc>
          <w:tcPr>
            <w:tcW w:w="1507" w:type="dxa"/>
            <w:tcBorders>
              <w:bottom w:val="single" w:color="auto" w:sz="4" w:space="0"/>
            </w:tcBorders>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中小学数学</w:t>
            </w:r>
          </w:p>
        </w:tc>
        <w:tc>
          <w:tcPr>
            <w:tcW w:w="1332" w:type="dxa"/>
            <w:vMerge w:val="continue"/>
            <w:vAlign w:val="center"/>
          </w:tcPr>
          <w:p>
            <w:pPr>
              <w:spacing w:line="360" w:lineRule="exact"/>
              <w:jc w:val="center"/>
              <w:rPr>
                <w:rFonts w:hint="eastAsia" w:ascii="宋体" w:hAnsi="宋体" w:cs="宋体"/>
                <w:kern w:val="0"/>
                <w:szCs w:val="21"/>
              </w:rPr>
            </w:pPr>
          </w:p>
        </w:tc>
        <w:tc>
          <w:tcPr>
            <w:tcW w:w="1309" w:type="dxa"/>
            <w:tcBorders>
              <w:bottom w:val="single" w:color="auto" w:sz="4" w:space="0"/>
            </w:tcBorders>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14（2）</w:t>
            </w:r>
          </w:p>
        </w:tc>
        <w:tc>
          <w:tcPr>
            <w:tcW w:w="1478" w:type="dxa"/>
            <w:vMerge w:val="continue"/>
            <w:vAlign w:val="center"/>
          </w:tcPr>
          <w:p>
            <w:pPr>
              <w:widowControl/>
              <w:spacing w:line="360" w:lineRule="exact"/>
              <w:rPr>
                <w:rFonts w:hint="eastAsia" w:ascii="宋体" w:hAnsi="宋体" w:cs="宋体"/>
                <w:kern w:val="0"/>
                <w:szCs w:val="21"/>
              </w:rPr>
            </w:pPr>
          </w:p>
        </w:tc>
        <w:tc>
          <w:tcPr>
            <w:tcW w:w="2476" w:type="dxa"/>
            <w:vMerge w:val="continue"/>
            <w:vAlign w:val="center"/>
          </w:tcPr>
          <w:p>
            <w:pPr>
              <w:spacing w:line="360" w:lineRule="exact"/>
              <w:jc w:val="center"/>
              <w:rPr>
                <w:rFonts w:hint="eastAsia" w:ascii="宋体" w:hAnsi="宋体" w:cs="宋体"/>
                <w:kern w:val="0"/>
                <w:szCs w:val="21"/>
              </w:rPr>
            </w:pPr>
          </w:p>
        </w:tc>
        <w:tc>
          <w:tcPr>
            <w:tcW w:w="965" w:type="dxa"/>
            <w:vMerge w:val="continue"/>
            <w:vAlign w:val="center"/>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3</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中小学英语</w:t>
            </w:r>
          </w:p>
        </w:tc>
        <w:tc>
          <w:tcPr>
            <w:tcW w:w="1332" w:type="dxa"/>
            <w:vMerge w:val="continue"/>
            <w:vAlign w:val="center"/>
          </w:tcPr>
          <w:p>
            <w:pPr>
              <w:widowControl/>
              <w:spacing w:line="360" w:lineRule="exact"/>
              <w:jc w:val="center"/>
              <w:rPr>
                <w:rFonts w:hint="eastAsia" w:ascii="宋体" w:hAnsi="宋体" w:cs="宋体"/>
                <w:kern w:val="0"/>
                <w:szCs w:val="21"/>
              </w:rPr>
            </w:pP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10（1）</w:t>
            </w:r>
          </w:p>
        </w:tc>
        <w:tc>
          <w:tcPr>
            <w:tcW w:w="1478" w:type="dxa"/>
            <w:vMerge w:val="continue"/>
            <w:vAlign w:val="center"/>
          </w:tcPr>
          <w:p>
            <w:pPr>
              <w:spacing w:line="360" w:lineRule="exact"/>
              <w:rPr>
                <w:rFonts w:hint="eastAsia" w:ascii="宋体" w:hAnsi="宋体" w:cs="宋体"/>
                <w:kern w:val="0"/>
                <w:szCs w:val="21"/>
              </w:rPr>
            </w:pPr>
          </w:p>
        </w:tc>
        <w:tc>
          <w:tcPr>
            <w:tcW w:w="2476" w:type="dxa"/>
            <w:vMerge w:val="continue"/>
            <w:vAlign w:val="center"/>
          </w:tcPr>
          <w:p>
            <w:pPr>
              <w:widowControl/>
              <w:spacing w:line="360" w:lineRule="exact"/>
              <w:jc w:val="center"/>
              <w:rPr>
                <w:rFonts w:hint="eastAsia" w:ascii="宋体" w:hAnsi="宋体" w:cs="宋体"/>
                <w:kern w:val="0"/>
                <w:szCs w:val="21"/>
              </w:rPr>
            </w:pPr>
          </w:p>
        </w:tc>
        <w:tc>
          <w:tcPr>
            <w:tcW w:w="965" w:type="dxa"/>
            <w:vMerge w:val="continue"/>
            <w:vAlign w:val="center"/>
          </w:tcPr>
          <w:p>
            <w:pPr>
              <w:widowControl/>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4</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中小学科学</w:t>
            </w:r>
          </w:p>
        </w:tc>
        <w:tc>
          <w:tcPr>
            <w:tcW w:w="1332" w:type="dxa"/>
            <w:vMerge w:val="continue"/>
            <w:vAlign w:val="center"/>
          </w:tcPr>
          <w:p>
            <w:pPr>
              <w:widowControl/>
              <w:jc w:val="center"/>
              <w:rPr>
                <w:rFonts w:hint="eastAsia" w:ascii="宋体" w:hAnsi="宋体" w:cs="宋体"/>
                <w:kern w:val="0"/>
                <w:szCs w:val="21"/>
              </w:rPr>
            </w:pP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11（1）</w:t>
            </w:r>
          </w:p>
        </w:tc>
        <w:tc>
          <w:tcPr>
            <w:tcW w:w="1478" w:type="dxa"/>
            <w:vMerge w:val="continue"/>
            <w:vAlign w:val="center"/>
          </w:tcPr>
          <w:p>
            <w:pPr>
              <w:spacing w:line="360" w:lineRule="exact"/>
              <w:rPr>
                <w:rFonts w:hint="eastAsia" w:ascii="宋体" w:hAnsi="宋体" w:cs="宋体"/>
                <w:kern w:val="0"/>
                <w:szCs w:val="21"/>
              </w:rPr>
            </w:pPr>
          </w:p>
        </w:tc>
        <w:tc>
          <w:tcPr>
            <w:tcW w:w="2476" w:type="dxa"/>
            <w:vMerge w:val="continue"/>
            <w:vAlign w:val="center"/>
          </w:tcPr>
          <w:p>
            <w:pPr>
              <w:widowControl/>
              <w:spacing w:line="360" w:lineRule="exact"/>
              <w:jc w:val="center"/>
              <w:rPr>
                <w:rFonts w:hint="eastAsia" w:ascii="宋体" w:hAnsi="宋体" w:cs="宋体"/>
                <w:kern w:val="0"/>
                <w:szCs w:val="21"/>
              </w:rPr>
            </w:pPr>
          </w:p>
        </w:tc>
        <w:tc>
          <w:tcPr>
            <w:tcW w:w="965" w:type="dxa"/>
            <w:vMerge w:val="continue"/>
            <w:vAlign w:val="center"/>
          </w:tcPr>
          <w:p>
            <w:pPr>
              <w:widowControl/>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5</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社会、品德</w:t>
            </w:r>
          </w:p>
        </w:tc>
        <w:tc>
          <w:tcPr>
            <w:tcW w:w="1332" w:type="dxa"/>
            <w:vMerge w:val="continue"/>
            <w:vAlign w:val="center"/>
          </w:tcPr>
          <w:p>
            <w:pPr>
              <w:widowControl/>
              <w:jc w:val="center"/>
              <w:rPr>
                <w:rFonts w:hint="eastAsia" w:ascii="宋体" w:hAnsi="宋体" w:cs="宋体"/>
                <w:kern w:val="0"/>
                <w:szCs w:val="21"/>
              </w:rPr>
            </w:pP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6</w:t>
            </w:r>
          </w:p>
        </w:tc>
        <w:tc>
          <w:tcPr>
            <w:tcW w:w="1478" w:type="dxa"/>
            <w:vMerge w:val="continue"/>
            <w:vAlign w:val="center"/>
          </w:tcPr>
          <w:p>
            <w:pPr>
              <w:spacing w:line="360" w:lineRule="exact"/>
              <w:rPr>
                <w:rFonts w:hint="eastAsia" w:ascii="宋体" w:hAnsi="宋体" w:cs="宋体"/>
                <w:kern w:val="0"/>
                <w:szCs w:val="21"/>
              </w:rPr>
            </w:pPr>
          </w:p>
        </w:tc>
        <w:tc>
          <w:tcPr>
            <w:tcW w:w="2476" w:type="dxa"/>
            <w:vMerge w:val="continue"/>
            <w:vAlign w:val="center"/>
          </w:tcPr>
          <w:p>
            <w:pPr>
              <w:widowControl/>
              <w:spacing w:line="360" w:lineRule="exact"/>
              <w:jc w:val="center"/>
              <w:rPr>
                <w:rFonts w:hint="eastAsia" w:ascii="宋体" w:hAnsi="宋体" w:cs="宋体"/>
                <w:kern w:val="0"/>
                <w:szCs w:val="21"/>
              </w:rPr>
            </w:pPr>
          </w:p>
        </w:tc>
        <w:tc>
          <w:tcPr>
            <w:tcW w:w="965" w:type="dxa"/>
            <w:vMerge w:val="continue"/>
            <w:vAlign w:val="center"/>
          </w:tcPr>
          <w:p>
            <w:pPr>
              <w:widowControl/>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6</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中小学信息技术</w:t>
            </w:r>
          </w:p>
        </w:tc>
        <w:tc>
          <w:tcPr>
            <w:tcW w:w="1332" w:type="dxa"/>
            <w:vMerge w:val="continue"/>
            <w:vAlign w:val="center"/>
          </w:tcPr>
          <w:p>
            <w:pPr>
              <w:spacing w:line="360" w:lineRule="exact"/>
              <w:jc w:val="center"/>
              <w:rPr>
                <w:rFonts w:hint="eastAsia" w:ascii="宋体" w:hAnsi="宋体" w:cs="宋体"/>
                <w:kern w:val="0"/>
                <w:szCs w:val="21"/>
              </w:rPr>
            </w:pP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5</w:t>
            </w:r>
          </w:p>
        </w:tc>
        <w:tc>
          <w:tcPr>
            <w:tcW w:w="1478" w:type="dxa"/>
            <w:vMerge w:val="continue"/>
            <w:vAlign w:val="center"/>
          </w:tcPr>
          <w:p>
            <w:pPr>
              <w:widowControl/>
              <w:spacing w:line="360" w:lineRule="exact"/>
              <w:rPr>
                <w:rFonts w:hint="eastAsia" w:ascii="宋体" w:hAnsi="宋体" w:cs="宋体"/>
                <w:kern w:val="0"/>
                <w:szCs w:val="21"/>
              </w:rPr>
            </w:pPr>
          </w:p>
        </w:tc>
        <w:tc>
          <w:tcPr>
            <w:tcW w:w="2476" w:type="dxa"/>
            <w:vMerge w:val="continue"/>
            <w:vAlign w:val="center"/>
          </w:tcPr>
          <w:p>
            <w:pPr>
              <w:spacing w:line="360" w:lineRule="exact"/>
              <w:jc w:val="center"/>
              <w:rPr>
                <w:rFonts w:hint="eastAsia" w:ascii="宋体" w:hAnsi="宋体" w:cs="宋体"/>
                <w:kern w:val="0"/>
                <w:szCs w:val="21"/>
              </w:rPr>
            </w:pPr>
          </w:p>
        </w:tc>
        <w:tc>
          <w:tcPr>
            <w:tcW w:w="965" w:type="dxa"/>
            <w:vMerge w:val="continue"/>
            <w:vAlign w:val="center"/>
          </w:tcPr>
          <w:p>
            <w:pPr>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7</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小学心理健康</w:t>
            </w:r>
          </w:p>
        </w:tc>
        <w:tc>
          <w:tcPr>
            <w:tcW w:w="1332" w:type="dxa"/>
            <w:vAlign w:val="center"/>
          </w:tcPr>
          <w:p>
            <w:pPr>
              <w:spacing w:line="360" w:lineRule="exact"/>
              <w:jc w:val="center"/>
              <w:rPr>
                <w:rFonts w:hint="eastAsia" w:ascii="宋体" w:hAnsi="宋体" w:cs="宋体"/>
                <w:kern w:val="0"/>
                <w:szCs w:val="21"/>
              </w:rPr>
            </w:pPr>
            <w:r>
              <w:rPr>
                <w:rFonts w:hint="eastAsia" w:ascii="宋体" w:hAnsi="宋体" w:cs="宋体"/>
                <w:kern w:val="0"/>
                <w:szCs w:val="21"/>
              </w:rPr>
              <w:t>小学岗位</w:t>
            </w: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2</w:t>
            </w:r>
          </w:p>
        </w:tc>
        <w:tc>
          <w:tcPr>
            <w:tcW w:w="1478" w:type="dxa"/>
            <w:vMerge w:val="continue"/>
            <w:vAlign w:val="center"/>
          </w:tcPr>
          <w:p>
            <w:pPr>
              <w:spacing w:line="360" w:lineRule="exact"/>
              <w:rPr>
                <w:rFonts w:hint="eastAsia" w:ascii="宋体" w:hAnsi="宋体" w:cs="宋体"/>
                <w:kern w:val="0"/>
                <w:szCs w:val="21"/>
              </w:rPr>
            </w:pPr>
          </w:p>
        </w:tc>
        <w:tc>
          <w:tcPr>
            <w:tcW w:w="2476" w:type="dxa"/>
            <w:vMerge w:val="continue"/>
            <w:vAlign w:val="center"/>
          </w:tcPr>
          <w:p>
            <w:pPr>
              <w:spacing w:line="360" w:lineRule="exact"/>
              <w:jc w:val="center"/>
              <w:rPr>
                <w:rFonts w:hint="eastAsia" w:ascii="宋体" w:hAnsi="宋体" w:cs="宋体"/>
                <w:kern w:val="0"/>
                <w:szCs w:val="21"/>
              </w:rPr>
            </w:pPr>
          </w:p>
        </w:tc>
        <w:tc>
          <w:tcPr>
            <w:tcW w:w="965" w:type="dxa"/>
            <w:vMerge w:val="continue"/>
            <w:vAlign w:val="center"/>
          </w:tcPr>
          <w:p>
            <w:pPr>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8</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中小学体育</w:t>
            </w:r>
          </w:p>
        </w:tc>
        <w:tc>
          <w:tcPr>
            <w:tcW w:w="1332"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初中、小学岗位</w:t>
            </w: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10（1）</w:t>
            </w:r>
          </w:p>
        </w:tc>
        <w:tc>
          <w:tcPr>
            <w:tcW w:w="1478" w:type="dxa"/>
            <w:vMerge w:val="continue"/>
            <w:vAlign w:val="center"/>
          </w:tcPr>
          <w:p>
            <w:pPr>
              <w:widowControl/>
              <w:spacing w:line="360" w:lineRule="exact"/>
              <w:rPr>
                <w:rFonts w:hint="eastAsia" w:ascii="宋体" w:hAnsi="宋体" w:cs="宋体"/>
                <w:kern w:val="0"/>
                <w:szCs w:val="21"/>
              </w:rPr>
            </w:pPr>
          </w:p>
        </w:tc>
        <w:tc>
          <w:tcPr>
            <w:tcW w:w="2476" w:type="dxa"/>
            <w:vMerge w:val="restart"/>
            <w:vAlign w:val="center"/>
          </w:tcPr>
          <w:p>
            <w:pPr>
              <w:spacing w:line="360" w:lineRule="exact"/>
              <w:jc w:val="center"/>
              <w:rPr>
                <w:rFonts w:hint="eastAsia" w:ascii="宋体" w:hAnsi="宋体" w:cs="宋体"/>
                <w:kern w:val="0"/>
                <w:szCs w:val="21"/>
              </w:rPr>
            </w:pPr>
          </w:p>
          <w:p>
            <w:pPr>
              <w:spacing w:line="360" w:lineRule="exact"/>
              <w:rPr>
                <w:rFonts w:hint="eastAsia" w:ascii="宋体" w:hAnsi="宋体" w:cs="宋体"/>
                <w:kern w:val="0"/>
                <w:szCs w:val="21"/>
              </w:rPr>
            </w:pPr>
            <w:r>
              <w:rPr>
                <w:rFonts w:hint="eastAsia" w:ascii="宋体" w:hAnsi="宋体"/>
                <w:sz w:val="24"/>
                <w:szCs w:val="24"/>
              </w:rPr>
              <w:t>教师资格证书上注明的学科与报考学科相对应，且与所学专业对口</w:t>
            </w:r>
            <w:r>
              <w:rPr>
                <w:rFonts w:hint="eastAsia" w:ascii="宋体" w:hAnsi="宋体"/>
                <w:sz w:val="30"/>
                <w:szCs w:val="30"/>
              </w:rPr>
              <w:t>。</w:t>
            </w:r>
          </w:p>
        </w:tc>
        <w:tc>
          <w:tcPr>
            <w:tcW w:w="965" w:type="dxa"/>
            <w:vMerge w:val="restart"/>
            <w:vAlign w:val="center"/>
          </w:tcPr>
          <w:p>
            <w:pPr>
              <w:spacing w:line="360" w:lineRule="exact"/>
              <w:jc w:val="center"/>
              <w:rPr>
                <w:rFonts w:hint="eastAsia" w:ascii="宋体" w:hAnsi="宋体" w:cs="宋体"/>
                <w:kern w:val="0"/>
                <w:szCs w:val="21"/>
              </w:rPr>
            </w:pPr>
            <w:r>
              <w:rPr>
                <w:rFonts w:hint="eastAsia" w:ascii="宋体" w:hAnsi="宋体" w:cs="宋体"/>
                <w:kern w:val="0"/>
                <w:szCs w:val="21"/>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9</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中小学美术</w:t>
            </w:r>
          </w:p>
        </w:tc>
        <w:tc>
          <w:tcPr>
            <w:tcW w:w="1332" w:type="dxa"/>
            <w:vMerge w:val="continue"/>
            <w:vAlign w:val="center"/>
          </w:tcPr>
          <w:p>
            <w:pPr>
              <w:spacing w:line="360" w:lineRule="exact"/>
              <w:jc w:val="center"/>
              <w:rPr>
                <w:rFonts w:hint="eastAsia" w:ascii="宋体" w:hAnsi="宋体" w:cs="宋体"/>
                <w:kern w:val="0"/>
                <w:szCs w:val="21"/>
              </w:rPr>
            </w:pP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6</w:t>
            </w:r>
          </w:p>
        </w:tc>
        <w:tc>
          <w:tcPr>
            <w:tcW w:w="1478" w:type="dxa"/>
            <w:vMerge w:val="continue"/>
            <w:vAlign w:val="center"/>
          </w:tcPr>
          <w:p>
            <w:pPr>
              <w:widowControl/>
              <w:spacing w:line="360" w:lineRule="exact"/>
              <w:rPr>
                <w:rFonts w:hint="eastAsia" w:ascii="宋体" w:hAnsi="宋体" w:cs="宋体"/>
                <w:kern w:val="0"/>
                <w:szCs w:val="21"/>
              </w:rPr>
            </w:pPr>
          </w:p>
        </w:tc>
        <w:tc>
          <w:tcPr>
            <w:tcW w:w="2476" w:type="dxa"/>
            <w:vMerge w:val="continue"/>
            <w:vAlign w:val="center"/>
          </w:tcPr>
          <w:p>
            <w:pPr>
              <w:spacing w:line="360" w:lineRule="exact"/>
              <w:jc w:val="center"/>
              <w:rPr>
                <w:rFonts w:hint="eastAsia" w:ascii="宋体" w:hAnsi="宋体" w:cs="宋体"/>
                <w:kern w:val="0"/>
                <w:szCs w:val="21"/>
              </w:rPr>
            </w:pPr>
          </w:p>
        </w:tc>
        <w:tc>
          <w:tcPr>
            <w:tcW w:w="965" w:type="dxa"/>
            <w:vMerge w:val="continue"/>
            <w:vAlign w:val="center"/>
          </w:tcPr>
          <w:p>
            <w:pPr>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10</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小学音乐</w:t>
            </w:r>
          </w:p>
        </w:tc>
        <w:tc>
          <w:tcPr>
            <w:tcW w:w="1332" w:type="dxa"/>
            <w:vAlign w:val="center"/>
          </w:tcPr>
          <w:p>
            <w:pPr>
              <w:spacing w:line="360" w:lineRule="exact"/>
              <w:jc w:val="center"/>
              <w:rPr>
                <w:rFonts w:hint="eastAsia" w:ascii="宋体" w:hAnsi="宋体" w:cs="宋体"/>
                <w:kern w:val="0"/>
                <w:szCs w:val="21"/>
              </w:rPr>
            </w:pPr>
            <w:r>
              <w:rPr>
                <w:rFonts w:hint="eastAsia" w:ascii="宋体" w:hAnsi="宋体" w:cs="宋体"/>
                <w:kern w:val="0"/>
                <w:szCs w:val="21"/>
              </w:rPr>
              <w:t>小学岗位</w:t>
            </w:r>
          </w:p>
        </w:tc>
        <w:tc>
          <w:tcPr>
            <w:tcW w:w="1309" w:type="dxa"/>
            <w:vAlign w:val="center"/>
          </w:tcPr>
          <w:p>
            <w:pPr>
              <w:spacing w:line="360" w:lineRule="exact"/>
              <w:jc w:val="center"/>
              <w:rPr>
                <w:rFonts w:hint="eastAsia" w:ascii="宋体" w:hAnsi="宋体" w:cs="宋体"/>
                <w:kern w:val="0"/>
                <w:szCs w:val="21"/>
              </w:rPr>
            </w:pPr>
            <w:r>
              <w:rPr>
                <w:rFonts w:hint="eastAsia" w:ascii="宋体" w:hAnsi="宋体" w:cs="宋体"/>
                <w:kern w:val="0"/>
                <w:szCs w:val="21"/>
              </w:rPr>
              <w:t>8（1）</w:t>
            </w:r>
          </w:p>
        </w:tc>
        <w:tc>
          <w:tcPr>
            <w:tcW w:w="1478" w:type="dxa"/>
            <w:vMerge w:val="continue"/>
            <w:vAlign w:val="center"/>
          </w:tcPr>
          <w:p>
            <w:pPr>
              <w:spacing w:line="360" w:lineRule="exact"/>
              <w:jc w:val="center"/>
              <w:rPr>
                <w:rFonts w:hint="eastAsia" w:ascii="宋体" w:hAnsi="宋体" w:cs="宋体"/>
                <w:kern w:val="0"/>
                <w:szCs w:val="21"/>
              </w:rPr>
            </w:pPr>
          </w:p>
        </w:tc>
        <w:tc>
          <w:tcPr>
            <w:tcW w:w="2476" w:type="dxa"/>
            <w:vMerge w:val="continue"/>
            <w:vAlign w:val="center"/>
          </w:tcPr>
          <w:p>
            <w:pPr>
              <w:widowControl/>
              <w:spacing w:line="360" w:lineRule="exact"/>
              <w:jc w:val="center"/>
              <w:rPr>
                <w:rFonts w:hint="eastAsia" w:ascii="宋体" w:hAnsi="宋体" w:cs="宋体"/>
                <w:kern w:val="0"/>
                <w:szCs w:val="21"/>
              </w:rPr>
            </w:pPr>
          </w:p>
        </w:tc>
        <w:tc>
          <w:tcPr>
            <w:tcW w:w="965" w:type="dxa"/>
            <w:vMerge w:val="continue"/>
            <w:vAlign w:val="center"/>
          </w:tcPr>
          <w:p>
            <w:pPr>
              <w:spacing w:line="36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74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11</w:t>
            </w:r>
          </w:p>
        </w:tc>
        <w:tc>
          <w:tcPr>
            <w:tcW w:w="1507"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幼儿园</w:t>
            </w:r>
          </w:p>
        </w:tc>
        <w:tc>
          <w:tcPr>
            <w:tcW w:w="1332"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幼儿园</w:t>
            </w:r>
          </w:p>
          <w:p>
            <w:pPr>
              <w:widowControl/>
              <w:spacing w:line="360" w:lineRule="exact"/>
              <w:jc w:val="center"/>
              <w:rPr>
                <w:rFonts w:hint="eastAsia" w:ascii="宋体" w:hAnsi="宋体" w:cs="宋体"/>
                <w:kern w:val="0"/>
                <w:szCs w:val="21"/>
              </w:rPr>
            </w:pPr>
            <w:r>
              <w:rPr>
                <w:rFonts w:hint="eastAsia" w:ascii="宋体" w:hAnsi="宋体" w:cs="宋体"/>
                <w:kern w:val="0"/>
                <w:szCs w:val="21"/>
              </w:rPr>
              <w:t>岗位</w:t>
            </w:r>
          </w:p>
        </w:tc>
        <w:tc>
          <w:tcPr>
            <w:tcW w:w="13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12（2）</w:t>
            </w:r>
          </w:p>
        </w:tc>
        <w:tc>
          <w:tcPr>
            <w:tcW w:w="1478" w:type="dxa"/>
            <w:vMerge w:val="continue"/>
            <w:vAlign w:val="center"/>
          </w:tcPr>
          <w:p>
            <w:pPr>
              <w:spacing w:line="360" w:lineRule="exact"/>
              <w:jc w:val="center"/>
              <w:rPr>
                <w:rFonts w:hint="eastAsia" w:ascii="宋体" w:hAnsi="宋体" w:cs="宋体"/>
                <w:kern w:val="0"/>
                <w:szCs w:val="21"/>
              </w:rPr>
            </w:pPr>
          </w:p>
        </w:tc>
        <w:tc>
          <w:tcPr>
            <w:tcW w:w="2476"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必具备幼儿园教师资格</w:t>
            </w:r>
          </w:p>
        </w:tc>
        <w:tc>
          <w:tcPr>
            <w:tcW w:w="965" w:type="dxa"/>
            <w:vMerge w:val="continue"/>
            <w:vAlign w:val="center"/>
          </w:tcPr>
          <w:p>
            <w:pPr>
              <w:spacing w:line="360" w:lineRule="exact"/>
              <w:jc w:val="center"/>
              <w:rPr>
                <w:rFonts w:hint="eastAsia" w:ascii="宋体" w:hAnsi="宋体" w:cs="宋体"/>
                <w:kern w:val="0"/>
                <w:szCs w:val="21"/>
              </w:rPr>
            </w:pPr>
          </w:p>
        </w:tc>
      </w:tr>
    </w:tbl>
    <w:p>
      <w:pPr>
        <w:widowControl/>
        <w:adjustRightInd w:val="0"/>
        <w:spacing w:line="500" w:lineRule="exact"/>
        <w:ind w:firstLine="420" w:firstLineChars="200"/>
        <w:rPr>
          <w:rFonts w:hint="eastAsia" w:ascii="宋体" w:hAnsi="宋体" w:cs="华文中宋"/>
          <w:bCs/>
          <w:kern w:val="0"/>
          <w:szCs w:val="21"/>
        </w:rPr>
      </w:pPr>
      <w:r>
        <w:rPr>
          <w:rFonts w:hint="eastAsia" w:ascii="宋体" w:hAnsi="宋体" w:cs="华文中宋"/>
          <w:bCs/>
          <w:kern w:val="0"/>
          <w:szCs w:val="21"/>
        </w:rPr>
        <w:t>乡村教师：</w:t>
      </w:r>
      <w:r>
        <w:rPr>
          <w:rFonts w:hint="eastAsia" w:ascii="宋体" w:hAnsi="宋体" w:cs="宋体"/>
          <w:szCs w:val="21"/>
        </w:rPr>
        <w:t>全县偏远乡镇中心区、村庄学校教师，以及享受当地农村特岗教师津贴的镇中心区学校教师。</w:t>
      </w:r>
    </w:p>
    <w:p>
      <w:pPr>
        <w:widowControl/>
        <w:adjustRightInd w:val="0"/>
        <w:spacing w:line="500" w:lineRule="exact"/>
        <w:rPr>
          <w:rFonts w:hint="eastAsia" w:ascii="宋体" w:hAnsi="宋体" w:cs="华文中宋"/>
          <w:bCs/>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F04C0"/>
    <w:rsid w:val="4D0F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2018-04-28T09:20:00Z</dcterms:created>
  <dc:creator>Administrator</dc:creator>
  <cp:lastModifiedBy>Administrator</cp:lastModifiedBy>
  <dcterms:modified xsi:type="dcterms:W3CDTF">2018-04-28T09:21:31Z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