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附件1：</w:t>
      </w:r>
    </w:p>
    <w:p>
      <w:pPr>
        <w:spacing w:line="520" w:lineRule="exact"/>
        <w:ind w:right="320"/>
        <w:jc w:val="center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绍兴文理学院</w:t>
      </w:r>
      <w:r>
        <w:rPr>
          <w:rFonts w:ascii="黑体" w:hAnsi="黑体" w:eastAsia="黑体"/>
          <w:bCs/>
          <w:sz w:val="30"/>
          <w:szCs w:val="30"/>
        </w:rPr>
        <w:t>201</w:t>
      </w:r>
      <w:r>
        <w:rPr>
          <w:rFonts w:hint="eastAsia" w:ascii="黑体" w:hAnsi="黑体" w:eastAsia="黑体"/>
          <w:bCs/>
          <w:sz w:val="30"/>
          <w:szCs w:val="30"/>
        </w:rPr>
        <w:t>7</w:t>
      </w:r>
      <w:r>
        <w:rPr>
          <w:rFonts w:ascii="黑体" w:hAnsi="黑体" w:eastAsia="黑体"/>
          <w:bCs/>
          <w:sz w:val="30"/>
          <w:szCs w:val="30"/>
        </w:rPr>
        <w:t>-201</w:t>
      </w:r>
      <w:r>
        <w:rPr>
          <w:rFonts w:hint="eastAsia" w:ascii="黑体" w:hAnsi="黑体" w:eastAsia="黑体"/>
          <w:bCs/>
          <w:sz w:val="30"/>
          <w:szCs w:val="30"/>
        </w:rPr>
        <w:t>8学年第二学期专任教师招聘计划</w:t>
      </w:r>
    </w:p>
    <w:tbl>
      <w:tblPr>
        <w:tblStyle w:val="9"/>
        <w:tblW w:w="9739" w:type="dxa"/>
        <w:jc w:val="center"/>
        <w:tblInd w:w="9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620"/>
        <w:gridCol w:w="1620"/>
        <w:gridCol w:w="721"/>
        <w:gridCol w:w="1306"/>
        <w:gridCol w:w="2039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1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需求专业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招聘计划</w:t>
            </w:r>
          </w:p>
        </w:tc>
        <w:tc>
          <w:tcPr>
            <w:tcW w:w="130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起点学历（学位）</w:t>
            </w:r>
          </w:p>
        </w:tc>
        <w:tc>
          <w:tcPr>
            <w:tcW w:w="203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基本条件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其它</w:t>
            </w:r>
            <w:r>
              <w:rPr>
                <w:rFonts w:ascii="宋体"/>
                <w:szCs w:val="21"/>
              </w:rPr>
              <w:t>专业要求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本科专业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硕士专业</w:t>
            </w:r>
          </w:p>
        </w:tc>
        <w:tc>
          <w:tcPr>
            <w:tcW w:w="7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mallCaps/>
              </w:rPr>
            </w:pPr>
            <w:r>
              <w:rPr>
                <w:rFonts w:hint="eastAsia"/>
                <w:smallCaps/>
              </w:rPr>
              <w:t>产品设计（染织艺术设计）、染织艺术设计、染织设计、服装与服饰设计（纺织品艺术设计）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mallCaps/>
              </w:rPr>
              <w:t>设计学（染织艺术设计）、艺术设计（纺织品艺术设计）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2039" w:type="dxa"/>
            <w:vMerge w:val="restart"/>
            <w:tcBorders>
              <w:left w:val="single" w:color="auto" w:sz="4" w:space="0"/>
            </w:tcBorders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一）硕士研究生的学制须为两年以上，其本科或研究生阶段就读的学校应为列入“211工程”的院校或国外知名高校，其中应聘7、8、9、10、11、14号岗位者可以放宽到国内外知名的专业院校（名单详见附件2）或有相应学科博士点的院校。应届硕士研究生，年龄在30周岁以下（1987年 4月9日后出生）。往届硕士研究生，年龄在35周岁以下（1982年4月9日后出生），且须具有在业内从事本专业相关工作的经历经验，能指导学生的专业实践。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  <w:r>
              <w:rPr>
                <w:szCs w:val="21"/>
              </w:rPr>
              <w:t>同时</w:t>
            </w:r>
            <w:r>
              <w:rPr>
                <w:rFonts w:hint="eastAsia"/>
                <w:szCs w:val="21"/>
              </w:rPr>
              <w:t>具有正高级专业技术职务（资格）者，年龄可以放宽到45周岁以下（1972年4月9日后出生）。</w:t>
            </w:r>
            <w:r>
              <w:rPr>
                <w:szCs w:val="21"/>
              </w:rPr>
              <w:t>同时</w:t>
            </w:r>
            <w:r>
              <w:rPr>
                <w:rFonts w:hint="eastAsia"/>
                <w:szCs w:val="21"/>
              </w:rPr>
              <w:t>具有副高级专业技术职务（资格）者，年龄可以放宽到40周岁以下（1977年4月9日后出生），须在业内从事本专业相关工作5年以上，有丰富的行业从业经验，能够全面指导学生的专业实践、实训活动。</w:t>
            </w:r>
          </w:p>
        </w:tc>
        <w:tc>
          <w:tcPr>
            <w:tcW w:w="1921" w:type="dxa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土木工程、管理科学与工程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管理科学与工程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0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</w:tcBorders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会计、审计、财务管理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</w:tcBorders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21" w:type="dxa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本硕均毕业于“211工程”院校或国外知名院校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会计、审计、财务管理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审计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9" w:type="dxa"/>
            <w:vMerge w:val="continue"/>
            <w:tcBorders>
              <w:left w:val="single" w:color="auto" w:sz="4" w:space="0"/>
            </w:tcBorders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会计、审计、财务管理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9" w:type="dxa"/>
            <w:vMerge w:val="continue"/>
            <w:tcBorders>
              <w:left w:val="single" w:color="auto" w:sz="4" w:space="0"/>
            </w:tcBorders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国际商务、工商管理、物流管理、电子商务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国际商务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</w:tcBorders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声乐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民族声乐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美术学（书法）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  <w:jc w:val="center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体育教育训练学（</w:t>
            </w:r>
            <w:r>
              <w:rPr>
                <w:rFonts w:hint="eastAsia"/>
                <w:szCs w:val="21"/>
              </w:rPr>
              <w:t>田径的跳跃、短跨、全能）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体育教育训练学（</w:t>
            </w:r>
            <w:r>
              <w:rPr>
                <w:rFonts w:hint="eastAsia"/>
                <w:szCs w:val="21"/>
              </w:rPr>
              <w:t>田径的跳跃、短跨、全能）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21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运动员技术等级须为</w:t>
            </w:r>
            <w:r>
              <w:rPr>
                <w:rFonts w:hint="eastAsia"/>
                <w:szCs w:val="21"/>
              </w:rPr>
              <w:t>一级运动员及以上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  <w:jc w:val="center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体育教育训练学（篮球）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体育教育训练学（篮球）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  <w:jc w:val="center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体育教育训练学（健美操、体操）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体育教育训练学（健美操、体操）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护理学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不限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</w:tcBorders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康复治疗学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康复医学与理疗学或运动康复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</w:tcBorders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艺术设计学(</w:t>
            </w:r>
            <w:r>
              <w:rPr>
                <w:rFonts w:hint="eastAsia" w:ascii="宋体" w:hAnsi="宋体"/>
                <w:bCs/>
                <w:szCs w:val="21"/>
              </w:rPr>
              <w:t>上虞分院)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美术学、设计艺术学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</w:tcBorders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国际贸易学(</w:t>
            </w:r>
            <w:r>
              <w:rPr>
                <w:rFonts w:hint="eastAsia" w:ascii="宋体" w:hAnsi="宋体"/>
                <w:bCs/>
                <w:szCs w:val="21"/>
              </w:rPr>
              <w:t>上虞分院)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国民经济学、区域经济学、金融学、产业经济学、国际贸易学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</w:tcBorders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</w:tbl>
    <w:p>
      <w:pPr>
        <w:spacing w:line="40" w:lineRule="exact"/>
      </w:pPr>
    </w:p>
    <w:p>
      <w:pPr>
        <w:spacing w:line="380" w:lineRule="exact"/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rPr>
          <w:rFonts w:hint="eastAsia" w:ascii="宋体" w:hAnsi="宋体" w:cs="Arial"/>
          <w:color w:val="212121"/>
          <w:kern w:val="0"/>
          <w:sz w:val="24"/>
        </w:rPr>
      </w:pPr>
      <w:bookmarkStart w:id="0" w:name="_GoBack"/>
      <w:bookmarkEnd w:id="0"/>
    </w:p>
    <w:sectPr>
      <w:headerReference r:id="rId3" w:type="default"/>
      <w:pgSz w:w="11906" w:h="16838"/>
      <w:pgMar w:top="1361" w:right="1588" w:bottom="136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63"/>
    <w:rsid w:val="000137FD"/>
    <w:rsid w:val="00020C43"/>
    <w:rsid w:val="00021344"/>
    <w:rsid w:val="00026F34"/>
    <w:rsid w:val="00035483"/>
    <w:rsid w:val="00036626"/>
    <w:rsid w:val="000445C5"/>
    <w:rsid w:val="00053814"/>
    <w:rsid w:val="000643B9"/>
    <w:rsid w:val="00066981"/>
    <w:rsid w:val="00067153"/>
    <w:rsid w:val="00070E10"/>
    <w:rsid w:val="00071001"/>
    <w:rsid w:val="000716E7"/>
    <w:rsid w:val="0007434D"/>
    <w:rsid w:val="000805C0"/>
    <w:rsid w:val="00082825"/>
    <w:rsid w:val="00083FCA"/>
    <w:rsid w:val="000844DB"/>
    <w:rsid w:val="00093D2A"/>
    <w:rsid w:val="000A3048"/>
    <w:rsid w:val="000B34EC"/>
    <w:rsid w:val="000C0FBB"/>
    <w:rsid w:val="000C230C"/>
    <w:rsid w:val="000C62E6"/>
    <w:rsid w:val="000D4F7C"/>
    <w:rsid w:val="000E264C"/>
    <w:rsid w:val="000E3910"/>
    <w:rsid w:val="000E4A8F"/>
    <w:rsid w:val="000F3C8C"/>
    <w:rsid w:val="000F6691"/>
    <w:rsid w:val="001070FB"/>
    <w:rsid w:val="00114148"/>
    <w:rsid w:val="00115E0A"/>
    <w:rsid w:val="00116CFC"/>
    <w:rsid w:val="00124498"/>
    <w:rsid w:val="001245AE"/>
    <w:rsid w:val="00146EAF"/>
    <w:rsid w:val="00156B1B"/>
    <w:rsid w:val="001571F4"/>
    <w:rsid w:val="00160532"/>
    <w:rsid w:val="00162DAF"/>
    <w:rsid w:val="001750E8"/>
    <w:rsid w:val="0018526B"/>
    <w:rsid w:val="00186B65"/>
    <w:rsid w:val="00191128"/>
    <w:rsid w:val="001A27C5"/>
    <w:rsid w:val="001A4BAB"/>
    <w:rsid w:val="001B37E2"/>
    <w:rsid w:val="001B55D7"/>
    <w:rsid w:val="001D009D"/>
    <w:rsid w:val="001D0B28"/>
    <w:rsid w:val="001D1663"/>
    <w:rsid w:val="001D4A20"/>
    <w:rsid w:val="001E01E4"/>
    <w:rsid w:val="001E076E"/>
    <w:rsid w:val="001E0AFC"/>
    <w:rsid w:val="001E1A56"/>
    <w:rsid w:val="001E3199"/>
    <w:rsid w:val="001E701D"/>
    <w:rsid w:val="001F2C6D"/>
    <w:rsid w:val="001F380F"/>
    <w:rsid w:val="00200B1F"/>
    <w:rsid w:val="00207004"/>
    <w:rsid w:val="0020758D"/>
    <w:rsid w:val="0023270F"/>
    <w:rsid w:val="00246096"/>
    <w:rsid w:val="00251FE9"/>
    <w:rsid w:val="0026040C"/>
    <w:rsid w:val="00262A0F"/>
    <w:rsid w:val="00276062"/>
    <w:rsid w:val="00280739"/>
    <w:rsid w:val="00280A39"/>
    <w:rsid w:val="0028347E"/>
    <w:rsid w:val="00290062"/>
    <w:rsid w:val="002910D6"/>
    <w:rsid w:val="002A178E"/>
    <w:rsid w:val="002A3427"/>
    <w:rsid w:val="002A3FD2"/>
    <w:rsid w:val="002B300A"/>
    <w:rsid w:val="002B4522"/>
    <w:rsid w:val="002C335A"/>
    <w:rsid w:val="002C4377"/>
    <w:rsid w:val="002D0087"/>
    <w:rsid w:val="002D2F12"/>
    <w:rsid w:val="002F09D5"/>
    <w:rsid w:val="002F1344"/>
    <w:rsid w:val="002F53D1"/>
    <w:rsid w:val="002F6E40"/>
    <w:rsid w:val="00307753"/>
    <w:rsid w:val="003270E4"/>
    <w:rsid w:val="00331D98"/>
    <w:rsid w:val="0034475A"/>
    <w:rsid w:val="0034556A"/>
    <w:rsid w:val="00354B94"/>
    <w:rsid w:val="0037032D"/>
    <w:rsid w:val="00374B98"/>
    <w:rsid w:val="00375ABD"/>
    <w:rsid w:val="0038121D"/>
    <w:rsid w:val="0038247C"/>
    <w:rsid w:val="003836FE"/>
    <w:rsid w:val="00385AD7"/>
    <w:rsid w:val="003910FE"/>
    <w:rsid w:val="00392701"/>
    <w:rsid w:val="003968F3"/>
    <w:rsid w:val="00396FE1"/>
    <w:rsid w:val="0039753F"/>
    <w:rsid w:val="003A2B31"/>
    <w:rsid w:val="003A7978"/>
    <w:rsid w:val="003B0267"/>
    <w:rsid w:val="003B0F4D"/>
    <w:rsid w:val="003B23AD"/>
    <w:rsid w:val="003C67AF"/>
    <w:rsid w:val="003D383E"/>
    <w:rsid w:val="003E03D4"/>
    <w:rsid w:val="003E0D85"/>
    <w:rsid w:val="003F1AE1"/>
    <w:rsid w:val="003F4DF2"/>
    <w:rsid w:val="003F6A72"/>
    <w:rsid w:val="0042093B"/>
    <w:rsid w:val="00425DDE"/>
    <w:rsid w:val="0043436F"/>
    <w:rsid w:val="004375D9"/>
    <w:rsid w:val="004437EA"/>
    <w:rsid w:val="00443857"/>
    <w:rsid w:val="004511FE"/>
    <w:rsid w:val="00451E0D"/>
    <w:rsid w:val="00454FA2"/>
    <w:rsid w:val="00455A12"/>
    <w:rsid w:val="00464182"/>
    <w:rsid w:val="0046708A"/>
    <w:rsid w:val="00470D5C"/>
    <w:rsid w:val="00471CAE"/>
    <w:rsid w:val="0047607A"/>
    <w:rsid w:val="00477B55"/>
    <w:rsid w:val="004857F3"/>
    <w:rsid w:val="00487336"/>
    <w:rsid w:val="004A0E8E"/>
    <w:rsid w:val="004A35BA"/>
    <w:rsid w:val="004A7738"/>
    <w:rsid w:val="004C73C8"/>
    <w:rsid w:val="004D1064"/>
    <w:rsid w:val="004D266B"/>
    <w:rsid w:val="004D2BFA"/>
    <w:rsid w:val="004D685B"/>
    <w:rsid w:val="004D6E20"/>
    <w:rsid w:val="004E55FD"/>
    <w:rsid w:val="004F2BF7"/>
    <w:rsid w:val="004F7579"/>
    <w:rsid w:val="0050391B"/>
    <w:rsid w:val="005111C1"/>
    <w:rsid w:val="0052314C"/>
    <w:rsid w:val="0053501A"/>
    <w:rsid w:val="005467F0"/>
    <w:rsid w:val="00551496"/>
    <w:rsid w:val="0055389A"/>
    <w:rsid w:val="00553B9C"/>
    <w:rsid w:val="00560E6E"/>
    <w:rsid w:val="005654A5"/>
    <w:rsid w:val="00570C23"/>
    <w:rsid w:val="00571BEF"/>
    <w:rsid w:val="00574620"/>
    <w:rsid w:val="00577ECB"/>
    <w:rsid w:val="00580E0B"/>
    <w:rsid w:val="00585498"/>
    <w:rsid w:val="00585A29"/>
    <w:rsid w:val="00593038"/>
    <w:rsid w:val="00597BFD"/>
    <w:rsid w:val="005A6F39"/>
    <w:rsid w:val="005C2FAA"/>
    <w:rsid w:val="005D09CC"/>
    <w:rsid w:val="005D4B6B"/>
    <w:rsid w:val="005E16ED"/>
    <w:rsid w:val="005E4D89"/>
    <w:rsid w:val="005F5558"/>
    <w:rsid w:val="005F7D97"/>
    <w:rsid w:val="006016F0"/>
    <w:rsid w:val="006134B4"/>
    <w:rsid w:val="00614F39"/>
    <w:rsid w:val="00615827"/>
    <w:rsid w:val="00617141"/>
    <w:rsid w:val="00617D17"/>
    <w:rsid w:val="006200FF"/>
    <w:rsid w:val="00622A42"/>
    <w:rsid w:val="00622E10"/>
    <w:rsid w:val="00627EE6"/>
    <w:rsid w:val="00632E6A"/>
    <w:rsid w:val="00633417"/>
    <w:rsid w:val="00634A81"/>
    <w:rsid w:val="00677AB5"/>
    <w:rsid w:val="0068359F"/>
    <w:rsid w:val="0069015A"/>
    <w:rsid w:val="00691C03"/>
    <w:rsid w:val="00696597"/>
    <w:rsid w:val="006A7422"/>
    <w:rsid w:val="006B2C43"/>
    <w:rsid w:val="006B4BC3"/>
    <w:rsid w:val="006B6D02"/>
    <w:rsid w:val="006B746A"/>
    <w:rsid w:val="006C1850"/>
    <w:rsid w:val="006C2260"/>
    <w:rsid w:val="006C251E"/>
    <w:rsid w:val="006D36D0"/>
    <w:rsid w:val="006E02E7"/>
    <w:rsid w:val="006F15CF"/>
    <w:rsid w:val="0070006C"/>
    <w:rsid w:val="00700452"/>
    <w:rsid w:val="007073DA"/>
    <w:rsid w:val="00714876"/>
    <w:rsid w:val="00715497"/>
    <w:rsid w:val="007279D1"/>
    <w:rsid w:val="00730B12"/>
    <w:rsid w:val="00735CCD"/>
    <w:rsid w:val="00736B10"/>
    <w:rsid w:val="00740825"/>
    <w:rsid w:val="00740E95"/>
    <w:rsid w:val="007414EF"/>
    <w:rsid w:val="0074729D"/>
    <w:rsid w:val="007601BE"/>
    <w:rsid w:val="00764D78"/>
    <w:rsid w:val="00773C34"/>
    <w:rsid w:val="0077407E"/>
    <w:rsid w:val="00781E34"/>
    <w:rsid w:val="007850DB"/>
    <w:rsid w:val="00790061"/>
    <w:rsid w:val="00790996"/>
    <w:rsid w:val="007951E1"/>
    <w:rsid w:val="00796290"/>
    <w:rsid w:val="00797ABA"/>
    <w:rsid w:val="007A5EB9"/>
    <w:rsid w:val="007A775E"/>
    <w:rsid w:val="007B02C2"/>
    <w:rsid w:val="007C5C09"/>
    <w:rsid w:val="007C6DC1"/>
    <w:rsid w:val="007C77D3"/>
    <w:rsid w:val="007D5608"/>
    <w:rsid w:val="007D5F46"/>
    <w:rsid w:val="007E43CF"/>
    <w:rsid w:val="007F03C7"/>
    <w:rsid w:val="00803135"/>
    <w:rsid w:val="00806231"/>
    <w:rsid w:val="0080752D"/>
    <w:rsid w:val="00833DFA"/>
    <w:rsid w:val="00844F04"/>
    <w:rsid w:val="0085198D"/>
    <w:rsid w:val="00857EEA"/>
    <w:rsid w:val="008759D0"/>
    <w:rsid w:val="00885B0E"/>
    <w:rsid w:val="00891134"/>
    <w:rsid w:val="00892806"/>
    <w:rsid w:val="0089700A"/>
    <w:rsid w:val="008A212C"/>
    <w:rsid w:val="008A342F"/>
    <w:rsid w:val="008A5AB4"/>
    <w:rsid w:val="008A77C6"/>
    <w:rsid w:val="008A7AE4"/>
    <w:rsid w:val="008B5A89"/>
    <w:rsid w:val="008B5AC1"/>
    <w:rsid w:val="008C131D"/>
    <w:rsid w:val="008D35A6"/>
    <w:rsid w:val="008D6F7B"/>
    <w:rsid w:val="008D7893"/>
    <w:rsid w:val="008E11E9"/>
    <w:rsid w:val="008F0846"/>
    <w:rsid w:val="008F0F27"/>
    <w:rsid w:val="008F1543"/>
    <w:rsid w:val="008F3B46"/>
    <w:rsid w:val="00904018"/>
    <w:rsid w:val="009052F4"/>
    <w:rsid w:val="0090651B"/>
    <w:rsid w:val="009131EA"/>
    <w:rsid w:val="00926732"/>
    <w:rsid w:val="009449DA"/>
    <w:rsid w:val="00951EA9"/>
    <w:rsid w:val="009540AF"/>
    <w:rsid w:val="009555D6"/>
    <w:rsid w:val="009556D1"/>
    <w:rsid w:val="00963DB7"/>
    <w:rsid w:val="00966B3E"/>
    <w:rsid w:val="00972045"/>
    <w:rsid w:val="00972255"/>
    <w:rsid w:val="0097283D"/>
    <w:rsid w:val="00975EFC"/>
    <w:rsid w:val="0097660E"/>
    <w:rsid w:val="00977F02"/>
    <w:rsid w:val="00996532"/>
    <w:rsid w:val="009B32AE"/>
    <w:rsid w:val="009B5DF7"/>
    <w:rsid w:val="009B7016"/>
    <w:rsid w:val="009C6A08"/>
    <w:rsid w:val="009D6A71"/>
    <w:rsid w:val="009D726D"/>
    <w:rsid w:val="009F404C"/>
    <w:rsid w:val="00A02520"/>
    <w:rsid w:val="00A2696B"/>
    <w:rsid w:val="00A27DC7"/>
    <w:rsid w:val="00A33FB2"/>
    <w:rsid w:val="00A46A9A"/>
    <w:rsid w:val="00A517B1"/>
    <w:rsid w:val="00A51DE1"/>
    <w:rsid w:val="00A72FD7"/>
    <w:rsid w:val="00AA2C7E"/>
    <w:rsid w:val="00AA55BA"/>
    <w:rsid w:val="00AA7C04"/>
    <w:rsid w:val="00AB4E78"/>
    <w:rsid w:val="00AC4CF4"/>
    <w:rsid w:val="00AD32B0"/>
    <w:rsid w:val="00AD48B9"/>
    <w:rsid w:val="00AF1550"/>
    <w:rsid w:val="00B0138C"/>
    <w:rsid w:val="00B03DA2"/>
    <w:rsid w:val="00B03F1B"/>
    <w:rsid w:val="00B06B84"/>
    <w:rsid w:val="00B07CA0"/>
    <w:rsid w:val="00B43108"/>
    <w:rsid w:val="00B51098"/>
    <w:rsid w:val="00B551E2"/>
    <w:rsid w:val="00B5531E"/>
    <w:rsid w:val="00B55AC6"/>
    <w:rsid w:val="00B6306F"/>
    <w:rsid w:val="00B7421A"/>
    <w:rsid w:val="00B7606E"/>
    <w:rsid w:val="00B81F49"/>
    <w:rsid w:val="00B86C5A"/>
    <w:rsid w:val="00B95F48"/>
    <w:rsid w:val="00BA7852"/>
    <w:rsid w:val="00BC1CEA"/>
    <w:rsid w:val="00BC4334"/>
    <w:rsid w:val="00BE3EA6"/>
    <w:rsid w:val="00BE65F4"/>
    <w:rsid w:val="00BF2A17"/>
    <w:rsid w:val="00BF3F83"/>
    <w:rsid w:val="00C037D9"/>
    <w:rsid w:val="00C126CA"/>
    <w:rsid w:val="00C165F8"/>
    <w:rsid w:val="00C203A5"/>
    <w:rsid w:val="00C244B7"/>
    <w:rsid w:val="00C31D8F"/>
    <w:rsid w:val="00C46CC6"/>
    <w:rsid w:val="00C52C05"/>
    <w:rsid w:val="00C54E28"/>
    <w:rsid w:val="00C633F4"/>
    <w:rsid w:val="00C66514"/>
    <w:rsid w:val="00C74CFD"/>
    <w:rsid w:val="00C760B0"/>
    <w:rsid w:val="00C760C2"/>
    <w:rsid w:val="00CA38FA"/>
    <w:rsid w:val="00CA57F0"/>
    <w:rsid w:val="00CB1FA6"/>
    <w:rsid w:val="00CB2BC2"/>
    <w:rsid w:val="00CB7711"/>
    <w:rsid w:val="00CC3A08"/>
    <w:rsid w:val="00CC4902"/>
    <w:rsid w:val="00CC7D5A"/>
    <w:rsid w:val="00CD25A2"/>
    <w:rsid w:val="00CD7125"/>
    <w:rsid w:val="00CE2358"/>
    <w:rsid w:val="00CE2429"/>
    <w:rsid w:val="00CE7BA3"/>
    <w:rsid w:val="00CF1DBF"/>
    <w:rsid w:val="00D0353E"/>
    <w:rsid w:val="00D04B10"/>
    <w:rsid w:val="00D11011"/>
    <w:rsid w:val="00D13328"/>
    <w:rsid w:val="00D26FC1"/>
    <w:rsid w:val="00D31214"/>
    <w:rsid w:val="00D41645"/>
    <w:rsid w:val="00D44101"/>
    <w:rsid w:val="00D4591D"/>
    <w:rsid w:val="00D51240"/>
    <w:rsid w:val="00D53074"/>
    <w:rsid w:val="00D5424B"/>
    <w:rsid w:val="00D63645"/>
    <w:rsid w:val="00D63A02"/>
    <w:rsid w:val="00D80186"/>
    <w:rsid w:val="00D8344B"/>
    <w:rsid w:val="00D8375D"/>
    <w:rsid w:val="00D8719C"/>
    <w:rsid w:val="00D9014F"/>
    <w:rsid w:val="00D90282"/>
    <w:rsid w:val="00D91248"/>
    <w:rsid w:val="00D930E8"/>
    <w:rsid w:val="00D93FA7"/>
    <w:rsid w:val="00DA4378"/>
    <w:rsid w:val="00DA4958"/>
    <w:rsid w:val="00DA4CBE"/>
    <w:rsid w:val="00DB1E06"/>
    <w:rsid w:val="00DB4510"/>
    <w:rsid w:val="00DB651E"/>
    <w:rsid w:val="00DB6EAF"/>
    <w:rsid w:val="00DC23B7"/>
    <w:rsid w:val="00DC2C23"/>
    <w:rsid w:val="00DC7252"/>
    <w:rsid w:val="00DF09D6"/>
    <w:rsid w:val="00DF2B86"/>
    <w:rsid w:val="00DF6C08"/>
    <w:rsid w:val="00DF7DFB"/>
    <w:rsid w:val="00E11C3A"/>
    <w:rsid w:val="00E22708"/>
    <w:rsid w:val="00E323C7"/>
    <w:rsid w:val="00E4282D"/>
    <w:rsid w:val="00E5543F"/>
    <w:rsid w:val="00E62A4F"/>
    <w:rsid w:val="00E64DD5"/>
    <w:rsid w:val="00E65FDC"/>
    <w:rsid w:val="00E81192"/>
    <w:rsid w:val="00E8796A"/>
    <w:rsid w:val="00E92F75"/>
    <w:rsid w:val="00E939FA"/>
    <w:rsid w:val="00E94AB4"/>
    <w:rsid w:val="00E97503"/>
    <w:rsid w:val="00EA0CE0"/>
    <w:rsid w:val="00EA2EA8"/>
    <w:rsid w:val="00EB07AC"/>
    <w:rsid w:val="00ED0228"/>
    <w:rsid w:val="00ED2D16"/>
    <w:rsid w:val="00EE06FF"/>
    <w:rsid w:val="00EE1A91"/>
    <w:rsid w:val="00EE40A2"/>
    <w:rsid w:val="00EE723B"/>
    <w:rsid w:val="00EF1BD3"/>
    <w:rsid w:val="00EF57E9"/>
    <w:rsid w:val="00EF7890"/>
    <w:rsid w:val="00F017F7"/>
    <w:rsid w:val="00F03F7F"/>
    <w:rsid w:val="00F404DA"/>
    <w:rsid w:val="00F44390"/>
    <w:rsid w:val="00F505C8"/>
    <w:rsid w:val="00F53F19"/>
    <w:rsid w:val="00F55682"/>
    <w:rsid w:val="00F62DA8"/>
    <w:rsid w:val="00F6345A"/>
    <w:rsid w:val="00F6378C"/>
    <w:rsid w:val="00F674A2"/>
    <w:rsid w:val="00F72466"/>
    <w:rsid w:val="00F74320"/>
    <w:rsid w:val="00F76417"/>
    <w:rsid w:val="00F77B04"/>
    <w:rsid w:val="00F802D3"/>
    <w:rsid w:val="00F93458"/>
    <w:rsid w:val="00F9384E"/>
    <w:rsid w:val="00FA1105"/>
    <w:rsid w:val="00FA1E08"/>
    <w:rsid w:val="00FA7DB8"/>
    <w:rsid w:val="00FB174A"/>
    <w:rsid w:val="00FB1D7B"/>
    <w:rsid w:val="00FC3171"/>
    <w:rsid w:val="00FD4013"/>
    <w:rsid w:val="00FE3034"/>
    <w:rsid w:val="00FE510A"/>
    <w:rsid w:val="00FE7FBA"/>
    <w:rsid w:val="00FF28AF"/>
    <w:rsid w:val="00FF439D"/>
    <w:rsid w:val="00FF5481"/>
    <w:rsid w:val="0F337231"/>
    <w:rsid w:val="6CF1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50" w:line="384" w:lineRule="atLeast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uiPriority w:val="0"/>
    <w:rPr>
      <w:color w:val="034AF3"/>
      <w:u w:val="none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Book Title"/>
    <w:basedOn w:val="6"/>
    <w:qFormat/>
    <w:uiPriority w:val="0"/>
    <w:rPr>
      <w:rFonts w:cs="Times New Roman"/>
      <w:b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547</Words>
  <Characters>3123</Characters>
  <Lines>26</Lines>
  <Paragraphs>7</Paragraphs>
  <ScaleCrop>false</ScaleCrop>
  <LinksUpToDate>false</LinksUpToDate>
  <CharactersWithSpaces>3663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2018-04-11T06:49:00Z</dcterms:created>
  <dc:creator>微软用户</dc:creator>
  <cp:lastModifiedBy>USER</cp:lastModifiedBy>
  <cp:lastPrinted>2018-03-26T01:39:00Z</cp:lastPrinted>
  <dcterms:modified xsi:type="dcterms:W3CDTF">2018-04-11T07:09:33Z</dcterms:modified>
  <dc:title>绍兴文理学院2015-2016学年公开招聘辅导员、实验员和其他专业技术人员的公告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