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2"/>
        <w:gridCol w:w="903"/>
        <w:gridCol w:w="192"/>
        <w:gridCol w:w="705"/>
        <w:gridCol w:w="1482"/>
        <w:gridCol w:w="180"/>
        <w:gridCol w:w="1163"/>
        <w:gridCol w:w="1012"/>
        <w:gridCol w:w="1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1" w:hRule="atLeast"/>
        </w:trPr>
        <w:tc>
          <w:tcPr>
            <w:tcW w:w="8336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埇桥区督查局2018年公开选调公务员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报名资格审查表            </w:t>
            </w:r>
            <w:bookmarkEnd w:id="0"/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2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   及专业</w:t>
            </w: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2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   及专业</w:t>
            </w: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34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73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近两年年度考核情况及奖惩情况</w:t>
            </w:r>
          </w:p>
        </w:tc>
        <w:tc>
          <w:tcPr>
            <w:tcW w:w="73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   主要   成员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7374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本人对以上所填表格内容的真实性负责，符合选调公告规定的所有条件要求。如不符合，本个愿意承担由此造成的一切后果。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4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报考人签名：                              2018年3月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8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73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1920" w:hanging="1920" w:hangingChars="8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4800" w:hanging="4800" w:hangingChars="20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4792" w:leftChars="1482" w:hanging="1680" w:hangingChars="7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负责人签名：       （盖章）</w:t>
            </w:r>
          </w:p>
          <w:p>
            <w:pPr>
              <w:keepNext w:val="0"/>
              <w:keepLines w:val="0"/>
              <w:widowControl/>
              <w:suppressLineNumbers w:val="0"/>
              <w:ind w:left="4789" w:leftChars="2166" w:hanging="240" w:hangingChars="1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2018年3 月   日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2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73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负责人签名：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2018 年3 月   日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F42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2018-03-14T00:08:45Z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