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附件2</w:t>
      </w:r>
    </w:p>
    <w:p>
      <w:pPr>
        <w:spacing w:line="64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  审  委  托  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原因，本人无法于2018年  月  日亲自参加2018年温州市考试录用公务员现场资格复审，特委托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（括号内注明委托人和受委托人关系，身份证号码：                    ）代为参加，本人保证有关本次资格复审（体能测评）等全部事项受委托人均会告知本人，因受委托人原因或本人原因导致无法参加面试（体能测评）、取消面试（体能测评）资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192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C43BB"/>
    <w:rsid w:val="425C4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2018-03-05T02:55:00Z</dcterms:created>
  <dc:creator>大脸猫</dc:creator>
  <cp:lastModifiedBy>大脸猫</cp:lastModifiedBy>
  <dcterms:modified xsi:type="dcterms:W3CDTF">2018-03-05T02:55:31Z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