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ind w:firstLine="5040" w:firstLineChars="1500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XXX确认参加上海保监局业务监管岗主任科员及以下职位面试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上海保监局人教处：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本人XXX，身份证号：XXXXXXXXXXXXXXXXXX，公共科目笔试总成绩：XXXXX，报考业务监管岗主任科员及以下职位（职位代码400110001072），已进入该职位面试名单。我能够按照规定的时间和要求参加面试。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上海保监局人教处：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本人XXX，身份证号：XXXXXXXXXXXXXXXXXX，报考业务监管岗主任科员及以下职位（职位代码：400110001072），已进入该职位面试名单。现因个人原因，自愿放弃参加面试，特此声明。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right="560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上海</w:t>
      </w:r>
      <w:r>
        <w:rPr>
          <w:rFonts w:hint="eastAsia" w:eastAsia="仿宋_GB2312"/>
          <w:bCs/>
          <w:spacing w:val="8"/>
          <w:sz w:val="32"/>
          <w:szCs w:val="32"/>
        </w:rPr>
        <w:t>保监局</w:t>
      </w:r>
      <w:r>
        <w:rPr>
          <w:rFonts w:hint="eastAsia" w:eastAsia="仿宋_GB2312" w:cs="宋体"/>
          <w:kern w:val="0"/>
          <w:sz w:val="32"/>
          <w:szCs w:val="32"/>
        </w:rPr>
        <w:t>业务监管岗主任科员及以下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</w:t>
      </w:r>
      <w:r>
        <w:rPr>
          <w:rFonts w:hint="eastAsia" w:eastAsia="仿宋_GB2312" w:cs="宋体"/>
          <w:kern w:val="0"/>
          <w:sz w:val="32"/>
          <w:szCs w:val="32"/>
        </w:rPr>
        <w:t>400110001072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）参公单位工作人员，该同志目前不是在职公务员或参公单位工作人员。如果该同志被贵单位录用，我们将配合办理其工作调动手续。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18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上海保监局人教处：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2018年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C200B"/>
    <w:rsid w:val="0F3C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2018-02-12T02:07:00Z</dcterms:created>
  <dc:creator>20170606-003</dc:creator>
  <cp:lastModifiedBy>20170606-003</cp:lastModifiedBy>
  <dcterms:modified xsi:type="dcterms:W3CDTF">2018-02-12T02:08:08Z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