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A9" w:rsidRDefault="00EE5DA9" w:rsidP="00EE5DA9">
      <w:pPr>
        <w:widowControl/>
        <w:spacing w:line="500" w:lineRule="atLeas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91074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件</w:t>
      </w:r>
      <w:r w:rsidRPr="0091074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3：</w:t>
      </w:r>
    </w:p>
    <w:p w:rsidR="00EE5DA9" w:rsidRPr="00335F51" w:rsidRDefault="00EE5DA9" w:rsidP="00EE5DA9">
      <w:pPr>
        <w:widowControl/>
        <w:spacing w:line="500" w:lineRule="atLeas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335F5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报名注意事项</w:t>
      </w:r>
    </w:p>
    <w:p w:rsidR="00EE5DA9" w:rsidRPr="00C31910" w:rsidRDefault="00EE5DA9" w:rsidP="00EE5DA9">
      <w:pPr>
        <w:widowControl/>
        <w:spacing w:line="500" w:lineRule="atLeast"/>
        <w:ind w:firstLineChars="200" w:firstLine="560"/>
        <w:jc w:val="left"/>
        <w:rPr>
          <w:rFonts w:ascii="宋体" w:hAnsi="宋体" w:cs="宋体"/>
          <w:kern w:val="0"/>
          <w:sz w:val="24"/>
        </w:rPr>
      </w:pP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1.报考人员的户籍和实际居住地，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以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报名时间的户口所在地为准。</w:t>
      </w:r>
    </w:p>
    <w:p w:rsidR="00EE5DA9" w:rsidRPr="00C31910" w:rsidRDefault="00EE5DA9" w:rsidP="00EE5DA9">
      <w:pPr>
        <w:widowControl/>
        <w:tabs>
          <w:tab w:val="left" w:pos="5940"/>
        </w:tabs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.具有双专业的毕业生，不能以辅修专业报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考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E5DA9" w:rsidRPr="00C31910" w:rsidRDefault="00EE5DA9" w:rsidP="00EE5DA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硕士研究生按毕业专业大类报名；其他毕业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专业名加括号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方向性的专业，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一般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按括号有方向性的专业确定。 </w:t>
      </w:r>
    </w:p>
    <w:p w:rsidR="00EE5DA9" w:rsidRPr="00C31910" w:rsidRDefault="00EE5DA9" w:rsidP="00EE5DA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.报名与考试使用的身份证必须一致。参加笔试时，必须同时携带准考证和有效期内的身份证。身份证遗失的，请及时补办或办理临时身份证，否则不得进入考场。</w:t>
      </w:r>
    </w:p>
    <w:p w:rsidR="00EE5DA9" w:rsidRPr="00C31910" w:rsidRDefault="00EE5DA9" w:rsidP="00EE5DA9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.现役军人不能报考，在全日制普通高校就读的非201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年应届毕业生不能报考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在全日制普通高校脱产就读的非201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年应届毕业的专升本人员、研究生也不能以原已取得的学历、学位证书报考。</w:t>
      </w:r>
    </w:p>
    <w:p w:rsidR="00EE5DA9" w:rsidRPr="004360B1" w:rsidRDefault="00EE5DA9" w:rsidP="00EE5DA9">
      <w:pPr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4360B1"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C31910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25008A">
        <w:rPr>
          <w:rFonts w:ascii="宋体" w:hAnsi="宋体" w:cs="宋体" w:hint="eastAsia"/>
          <w:color w:val="000000"/>
          <w:kern w:val="0"/>
          <w:sz w:val="28"/>
          <w:szCs w:val="28"/>
        </w:rPr>
        <w:t>绍兴市范围内卫生计生单位在编事业人员原则上不能报考，确因特殊情况需要报考的，需</w:t>
      </w:r>
      <w:r w:rsidRPr="0025008A">
        <w:rPr>
          <w:rFonts w:ascii="宋体" w:hAnsi="宋体" w:cs="宋体"/>
          <w:color w:val="000000"/>
          <w:kern w:val="0"/>
          <w:sz w:val="28"/>
          <w:szCs w:val="28"/>
        </w:rPr>
        <w:t>提供</w:t>
      </w:r>
      <w:r w:rsidRPr="0025008A">
        <w:rPr>
          <w:rFonts w:ascii="宋体" w:hAnsi="宋体" w:cs="宋体" w:hint="eastAsia"/>
          <w:color w:val="000000"/>
          <w:kern w:val="0"/>
          <w:sz w:val="28"/>
          <w:szCs w:val="28"/>
        </w:rPr>
        <w:t>所在单位和主管部门同意报考证明。</w:t>
      </w:r>
    </w:p>
    <w:p w:rsidR="00EE5DA9" w:rsidRPr="004360B1" w:rsidRDefault="00EE5DA9" w:rsidP="00EE5DA9">
      <w:pPr>
        <w:adjustRightInd w:val="0"/>
        <w:snapToGrid w:val="0"/>
        <w:spacing w:line="560" w:lineRule="atLeast"/>
        <w:ind w:firstLineChars="209" w:firstLine="585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47" w:rsidRDefault="00D04D47" w:rsidP="00EE5DA9">
      <w:r>
        <w:separator/>
      </w:r>
    </w:p>
  </w:endnote>
  <w:endnote w:type="continuationSeparator" w:id="0">
    <w:p w:rsidR="00D04D47" w:rsidRDefault="00D04D47" w:rsidP="00EE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47" w:rsidRDefault="00D04D47" w:rsidP="00EE5DA9">
      <w:r>
        <w:separator/>
      </w:r>
    </w:p>
  </w:footnote>
  <w:footnote w:type="continuationSeparator" w:id="0">
    <w:p w:rsidR="00D04D47" w:rsidRDefault="00D04D47" w:rsidP="00EE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0B96"/>
    <w:rsid w:val="003D37D8"/>
    <w:rsid w:val="00426133"/>
    <w:rsid w:val="004358AB"/>
    <w:rsid w:val="008B7726"/>
    <w:rsid w:val="00D04D47"/>
    <w:rsid w:val="00D31D50"/>
    <w:rsid w:val="00E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D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D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D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D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2018-02-08T09:41:00Z</dcterms:modified>
</cp:coreProperties>
</file>